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55FFA8">
      <w:pPr>
        <w:shd w:val="clear" w:color="auto" w:fill="FFFFFF"/>
        <w:spacing w:after="0" w:line="360" w:lineRule="auto"/>
        <w:rPr>
          <w:rFonts w:hint="default" w:ascii="Calibri" w:hAnsi="Calibri" w:eastAsia="Times New Roman" w:cs="Calibri"/>
          <w:color w:val="002060"/>
          <w:kern w:val="0"/>
          <w:sz w:val="24"/>
          <w:szCs w:val="24"/>
          <w14:ligatures w14:val="none"/>
        </w:rPr>
      </w:pPr>
      <w:r>
        <w:rPr>
          <w:rFonts w:hint="default" w:ascii="Calibri" w:hAnsi="Calibri" w:eastAsia="Times New Roman" w:cs="Calibri"/>
          <w:b/>
          <w:bCs/>
          <w:color w:val="002060"/>
          <w:kern w:val="0"/>
          <w:sz w:val="24"/>
          <w:szCs w:val="24"/>
          <w14:ligatures w14:val="none"/>
        </w:rPr>
        <w:t>Sarika G B</w:t>
      </w:r>
    </w:p>
    <w:p w14:paraId="203A88D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0"/>
        <w:jc w:val="left"/>
        <w:textAlignment w:val="baseline"/>
        <w:rPr>
          <w:rFonts w:hint="default" w:ascii="Calibri" w:hAnsi="Calibri" w:cs="Calibri"/>
          <w:i w:val="0"/>
          <w:iCs w:val="0"/>
          <w:caps w:val="0"/>
          <w:color w:val="212121"/>
          <w:spacing w:val="0"/>
          <w:kern w:val="0"/>
          <w:sz w:val="24"/>
          <w:szCs w:val="24"/>
          <w:shd w:val="clear" w:fill="FFFFFF"/>
          <w:vertAlign w:val="baseline"/>
          <w:lang w:val="en-IN" w:eastAsia="zh-CN" w:bidi="ar"/>
          <w14:ligatures w14:val="standardContextual"/>
        </w:rPr>
      </w:pPr>
      <w:r>
        <w:rPr>
          <w:rFonts w:hint="default" w:ascii="Calibri" w:hAnsi="Calibri" w:eastAsia="Times New Roman" w:cs="Calibri"/>
          <w:b/>
          <w:bCs/>
          <w:color w:val="002060"/>
          <w:kern w:val="0"/>
          <w:sz w:val="24"/>
          <w:szCs w:val="24"/>
          <w14:ligatures w14:val="none"/>
        </w:rPr>
        <mc:AlternateContent>
          <mc:Choice Requires="wps">
            <w:drawing>
              <wp:anchor distT="0" distB="0" distL="114300" distR="114300" simplePos="0" relativeHeight="251659264" behindDoc="0" locked="0" layoutInCell="1" allowOverlap="1">
                <wp:simplePos x="0" y="0"/>
                <wp:positionH relativeFrom="margin">
                  <wp:posOffset>-720090</wp:posOffset>
                </wp:positionH>
                <wp:positionV relativeFrom="page">
                  <wp:posOffset>1280160</wp:posOffset>
                </wp:positionV>
                <wp:extent cx="7880350" cy="4445"/>
                <wp:effectExtent l="0" t="0" r="26035" b="33655"/>
                <wp:wrapNone/>
                <wp:docPr id="1" name="Straight Connector 1"/>
                <wp:cNvGraphicFramePr/>
                <a:graphic xmlns:a="http://schemas.openxmlformats.org/drawingml/2006/main">
                  <a:graphicData uri="http://schemas.microsoft.com/office/word/2010/wordprocessingShape">
                    <wps:wsp>
                      <wps:cNvCnPr/>
                      <wps:spPr>
                        <a:xfrm flipV="1">
                          <a:off x="0" y="0"/>
                          <a:ext cx="7880333" cy="4497"/>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_x0000_s1026" o:spid="_x0000_s1026" o:spt="20" style="position:absolute;left:0pt;flip:y;margin-left:-56.7pt;margin-top:100.8pt;height:0.35pt;width:620.5pt;mso-position-horizontal-relative:margin;mso-position-vertical-relative:page;z-index:251659264;mso-width-relative:page;mso-height-relative:page;" filled="f" stroked="t" coordsize="21600,21600" o:gfxdata="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CZ4TJnYAAAADQEAAA8A&#10;AAAAAAAAAQAgAAAAIgAAAGRycy9kb3ducmV2LnhtbFBLAQIUABQAAAAIAIdO4kAiqjMz3gEAAMID&#10;AAAOAAAAAAAAAAEAIAAAACcBAABkcnMvZTJvRG9jLnhtbFBLBQYAAAAABgAGAFkBAAB3BQAAAAA=&#10;">
                <v:fill on="f" focussize="0,0"/>
                <v:stroke weight="1.5pt" color="#000000 [3200]" miterlimit="8" joinstyle="miter"/>
                <v:imagedata o:title=""/>
                <o:lock v:ext="edit" aspectratio="f"/>
              </v:line>
            </w:pict>
          </mc:Fallback>
        </mc:AlternateContent>
      </w:r>
      <w:r>
        <w:rPr>
          <w:rFonts w:hint="default" w:ascii="Calibri" w:hAnsi="Calibri" w:eastAsia="Times New Roman" w:cs="Calibri"/>
          <w:b/>
          <w:bCs/>
          <w:color w:val="002060"/>
          <w:kern w:val="0"/>
          <w:sz w:val="24"/>
          <w:szCs w:val="24"/>
          <w14:ligatures w14:val="none"/>
        </w:rPr>
        <w:t xml:space="preserve">Contact:     </w:t>
      </w:r>
      <w:r>
        <w:rPr>
          <w:rFonts w:hint="default" w:ascii="Calibri" w:hAnsi="Calibri" w:cs="Calibri" w:eastAsiaTheme="minorHAnsi"/>
          <w:i w:val="0"/>
          <w:iCs w:val="0"/>
          <w:caps w:val="0"/>
          <w:color w:val="212121"/>
          <w:spacing w:val="0"/>
          <w:kern w:val="0"/>
          <w:sz w:val="24"/>
          <w:szCs w:val="24"/>
          <w:shd w:val="clear" w:fill="FFFFFF"/>
          <w:vertAlign w:val="baseline"/>
          <w:lang w:val="en-US" w:eastAsia="zh-CN" w:bidi="ar"/>
          <w14:ligatures w14:val="standardContextual"/>
        </w:rPr>
        <w:t xml:space="preserve"> </w:t>
      </w:r>
      <w:r>
        <w:rPr>
          <w:rFonts w:hint="default" w:ascii="Calibri" w:hAnsi="Calibri" w:cs="Calibri"/>
          <w:i w:val="0"/>
          <w:iCs w:val="0"/>
          <w:caps w:val="0"/>
          <w:color w:val="212121"/>
          <w:spacing w:val="0"/>
          <w:kern w:val="0"/>
          <w:sz w:val="24"/>
          <w:szCs w:val="24"/>
          <w:shd w:val="clear" w:fill="FFFFFF"/>
          <w:vertAlign w:val="baseline"/>
          <w:lang w:val="en-IN" w:eastAsia="zh-CN" w:bidi="ar"/>
          <w14:ligatures w14:val="standardContextual"/>
        </w:rPr>
        <w:t>972-220-9125</w:t>
      </w:r>
    </w:p>
    <w:p w14:paraId="4DB7A2A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0"/>
        <w:jc w:val="left"/>
        <w:textAlignment w:val="baseline"/>
        <w:rPr>
          <w:rFonts w:hint="default" w:ascii="Calibri" w:hAnsi="Calibri" w:cs="Calibri"/>
          <w:i w:val="0"/>
          <w:iCs w:val="0"/>
          <w:caps w:val="0"/>
          <w:color w:val="212121"/>
          <w:spacing w:val="0"/>
          <w:kern w:val="0"/>
          <w:sz w:val="24"/>
          <w:szCs w:val="24"/>
          <w:shd w:val="clear" w:fill="FFFFFF"/>
          <w:vertAlign w:val="baseline"/>
          <w:lang w:val="en-IN" w:eastAsia="zh-CN" w:bidi="ar"/>
          <w14:ligatures w14:val="standardContextual"/>
        </w:rPr>
      </w:pPr>
    </w:p>
    <w:p w14:paraId="62FCF2C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0"/>
        <w:jc w:val="left"/>
        <w:textAlignment w:val="baseline"/>
        <w:rPr>
          <w:rFonts w:hint="default" w:ascii="Calibri" w:hAnsi="Calibri" w:cs="Calibri"/>
          <w:i w:val="0"/>
          <w:iCs w:val="0"/>
          <w:caps w:val="0"/>
          <w:color w:val="212121"/>
          <w:spacing w:val="0"/>
          <w:kern w:val="0"/>
          <w:sz w:val="24"/>
          <w:szCs w:val="24"/>
          <w:shd w:val="clear" w:fill="FFFFFF"/>
          <w:vertAlign w:val="baseline"/>
          <w:lang w:val="en-IN" w:eastAsia="zh-CN" w:bidi="ar"/>
          <w14:ligatures w14:val="standardContextual"/>
        </w:rPr>
      </w:pPr>
      <w:bookmarkStart w:id="0" w:name="_GoBack"/>
      <w:bookmarkEnd w:id="0"/>
    </w:p>
    <w:p w14:paraId="13538C2B">
      <w:pPr>
        <w:shd w:val="clear" w:color="auto" w:fill="FFFFFF"/>
        <w:spacing w:after="0" w:line="300" w:lineRule="auto"/>
        <w:rPr>
          <w:rFonts w:hint="default" w:ascii="Calibri" w:hAnsi="Calibri" w:eastAsia="Times New Roman" w:cs="Calibri"/>
          <w:b/>
          <w:bCs/>
          <w:color w:val="002060"/>
          <w:kern w:val="0"/>
          <w:sz w:val="22"/>
          <w:szCs w:val="22"/>
          <w14:ligatures w14:val="none"/>
        </w:rPr>
      </w:pPr>
      <w:r>
        <w:rPr>
          <w:rFonts w:hint="default" w:ascii="Calibri" w:hAnsi="Calibri" w:eastAsia="Times New Roman" w:cs="Calibri"/>
          <w:b/>
          <w:bCs/>
          <w:color w:val="002060"/>
          <w:kern w:val="0"/>
          <w:sz w:val="22"/>
          <w:szCs w:val="22"/>
          <w:u w:val="single"/>
          <w14:ligatures w14:val="none"/>
        </w:rPr>
        <w:t>Career Summary</w:t>
      </w:r>
      <w:r>
        <w:rPr>
          <w:rFonts w:hint="default" w:ascii="Calibri" w:hAnsi="Calibri" w:eastAsia="Times New Roman" w:cs="Calibri"/>
          <w:b/>
          <w:bCs/>
          <w:color w:val="002060"/>
          <w:kern w:val="0"/>
          <w:sz w:val="22"/>
          <w:szCs w:val="22"/>
          <w14:ligatures w14:val="none"/>
        </w:rPr>
        <w:t xml:space="preserve">:  </w:t>
      </w:r>
      <w:r>
        <w:rPr>
          <w:rFonts w:hint="default" w:ascii="Calibri" w:hAnsi="Calibri" w:cs="Calibri"/>
          <w:sz w:val="22"/>
          <w:szCs w:val="22"/>
        </w:rPr>
        <w:t>Dynamic and results oriented healthcare leader with over a decade of experience working in State and Federal projects. Specializing in healthcare and Clinical data analysis, project management, and epidemiologic research. Adept in strategic business analysis and stakeholder engagement and demonstrated proficiency</w:t>
      </w:r>
      <w:r>
        <w:rPr>
          <w:rFonts w:hint="default" w:ascii="Calibri" w:hAnsi="Calibri" w:cs="Calibri"/>
          <w:b/>
          <w:bCs/>
          <w:sz w:val="22"/>
          <w:szCs w:val="22"/>
        </w:rPr>
        <w:t xml:space="preserve"> </w:t>
      </w:r>
      <w:r>
        <w:rPr>
          <w:rFonts w:hint="default" w:ascii="Calibri" w:hAnsi="Calibri" w:cs="Calibri"/>
          <w:sz w:val="22"/>
          <w:szCs w:val="22"/>
        </w:rPr>
        <w:t>in utilizing agile methodologies</w:t>
      </w:r>
      <w:r>
        <w:rPr>
          <w:rFonts w:hint="default" w:ascii="Calibri" w:hAnsi="Calibri" w:cs="Calibri"/>
          <w:b/>
          <w:bCs/>
          <w:sz w:val="22"/>
          <w:szCs w:val="22"/>
        </w:rPr>
        <w:t xml:space="preserve"> </w:t>
      </w:r>
      <w:r>
        <w:rPr>
          <w:rFonts w:hint="default" w:ascii="Calibri" w:hAnsi="Calibri" w:cs="Calibri"/>
          <w:sz w:val="22"/>
          <w:szCs w:val="22"/>
        </w:rPr>
        <w:t>to drive innovation in healthcare IT integration and program enhancement. Skilled in technical documentation and data governance, ensuring informed decision-making and transformative outcomes in both public health and healthcare delivery.</w:t>
      </w:r>
    </w:p>
    <w:p w14:paraId="08BA794D">
      <w:pPr>
        <w:numPr>
          <w:ilvl w:val="0"/>
          <w:numId w:val="1"/>
        </w:numPr>
        <w:shd w:val="clear" w:color="auto" w:fill="FFFFFF"/>
        <w:spacing w:after="0" w:line="300" w:lineRule="auto"/>
        <w:rPr>
          <w:rFonts w:hint="default" w:ascii="Calibri" w:hAnsi="Calibri" w:cs="Calibri"/>
          <w:i/>
          <w:iCs/>
          <w:color w:val="002060"/>
          <w:sz w:val="22"/>
          <w:szCs w:val="22"/>
        </w:rPr>
      </w:pPr>
      <w:r>
        <w:rPr>
          <w:rFonts w:hint="default" w:ascii="Calibri" w:hAnsi="Calibri" w:cs="Calibri"/>
          <w:b/>
          <w:bCs/>
          <w:sz w:val="22"/>
          <w:szCs w:val="22"/>
        </w:rPr>
        <w:t>Certified:</w:t>
      </w:r>
      <w:r>
        <w:rPr>
          <w:rFonts w:hint="default" w:ascii="Calibri" w:hAnsi="Calibri" w:cs="Calibri"/>
          <w:sz w:val="22"/>
          <w:szCs w:val="22"/>
        </w:rPr>
        <w:t xml:space="preserve"> </w:t>
      </w:r>
      <w:r>
        <w:rPr>
          <w:rFonts w:hint="default" w:ascii="Calibri" w:hAnsi="Calibri" w:cs="Calibri"/>
          <w:sz w:val="22"/>
          <w:szCs w:val="22"/>
        </w:rPr>
        <w:fldChar w:fldCharType="begin"/>
      </w:r>
      <w:r>
        <w:rPr>
          <w:rFonts w:hint="default" w:ascii="Calibri" w:hAnsi="Calibri" w:cs="Calibri"/>
          <w:sz w:val="22"/>
          <w:szCs w:val="22"/>
        </w:rPr>
        <w:instrText xml:space="preserve"> HYPERLINK "https://www.coursera.org/account/accomplishments/certificate/LUBNRD3SYEZ2" </w:instrText>
      </w:r>
      <w:r>
        <w:rPr>
          <w:rFonts w:hint="default" w:ascii="Calibri" w:hAnsi="Calibri" w:cs="Calibri"/>
          <w:sz w:val="22"/>
          <w:szCs w:val="22"/>
        </w:rPr>
        <w:fldChar w:fldCharType="separate"/>
      </w:r>
      <w:r>
        <w:rPr>
          <w:rStyle w:val="6"/>
          <w:rFonts w:hint="default" w:ascii="Calibri" w:hAnsi="Calibri" w:cs="Calibri"/>
          <w:i/>
          <w:iCs/>
          <w:color w:val="002060"/>
          <w:sz w:val="22"/>
          <w:szCs w:val="22"/>
          <w:u w:val="none"/>
        </w:rPr>
        <w:t>Data Science Fundamentals</w:t>
      </w:r>
      <w:r>
        <w:rPr>
          <w:rStyle w:val="6"/>
          <w:rFonts w:hint="default" w:ascii="Calibri" w:hAnsi="Calibri" w:cs="Calibri"/>
          <w:i/>
          <w:iCs/>
          <w:color w:val="002060"/>
          <w:sz w:val="22"/>
          <w:szCs w:val="22"/>
          <w:u w:val="none"/>
        </w:rPr>
        <w:fldChar w:fldCharType="end"/>
      </w:r>
      <w:r>
        <w:rPr>
          <w:rStyle w:val="6"/>
          <w:rFonts w:hint="default" w:ascii="Calibri" w:hAnsi="Calibri" w:cs="Calibri"/>
          <w:i/>
          <w:iCs/>
          <w:color w:val="002060"/>
          <w:sz w:val="22"/>
          <w:szCs w:val="22"/>
          <w:u w:val="none"/>
        </w:rPr>
        <w:t xml:space="preserve">, </w:t>
      </w:r>
      <w:r>
        <w:rPr>
          <w:rFonts w:hint="default" w:ascii="Calibri" w:hAnsi="Calibri" w:cs="Calibri"/>
          <w:sz w:val="22"/>
          <w:szCs w:val="22"/>
        </w:rPr>
        <w:fldChar w:fldCharType="begin"/>
      </w:r>
      <w:r>
        <w:rPr>
          <w:rFonts w:hint="default" w:ascii="Calibri" w:hAnsi="Calibri" w:cs="Calibri"/>
          <w:sz w:val="22"/>
          <w:szCs w:val="22"/>
        </w:rPr>
        <w:instrText xml:space="preserve"> HYPERLINK "https://coursera.org/share/bf9c8b3d132aaf67cad3d96ef7f91bf1" </w:instrText>
      </w:r>
      <w:r>
        <w:rPr>
          <w:rFonts w:hint="default" w:ascii="Calibri" w:hAnsi="Calibri" w:cs="Calibri"/>
          <w:sz w:val="22"/>
          <w:szCs w:val="22"/>
        </w:rPr>
        <w:fldChar w:fldCharType="separate"/>
      </w:r>
      <w:r>
        <w:rPr>
          <w:rStyle w:val="6"/>
          <w:rFonts w:hint="default" w:ascii="Calibri" w:hAnsi="Calibri" w:cs="Calibri"/>
          <w:i/>
          <w:iCs/>
          <w:color w:val="002060"/>
          <w:sz w:val="22"/>
          <w:szCs w:val="22"/>
          <w:u w:val="none"/>
        </w:rPr>
        <w:t>Technology and Product Planning in Health Tech,</w:t>
      </w:r>
      <w:r>
        <w:rPr>
          <w:rStyle w:val="6"/>
          <w:rFonts w:hint="default" w:ascii="Calibri" w:hAnsi="Calibri" w:cs="Calibri"/>
          <w:i/>
          <w:iCs/>
          <w:color w:val="002060"/>
          <w:sz w:val="22"/>
          <w:szCs w:val="22"/>
          <w:u w:val="none"/>
        </w:rPr>
        <w:fldChar w:fldCharType="end"/>
      </w:r>
    </w:p>
    <w:p w14:paraId="74CC215D">
      <w:pPr>
        <w:numPr>
          <w:ilvl w:val="0"/>
          <w:numId w:val="0"/>
        </w:numPr>
        <w:shd w:val="clear" w:color="auto" w:fill="FFFFFF"/>
        <w:spacing w:after="0" w:line="300" w:lineRule="auto"/>
        <w:ind w:firstLine="330" w:firstLineChars="150"/>
        <w:rPr>
          <w:rFonts w:hint="default" w:ascii="Calibri" w:hAnsi="Calibri" w:cs="Calibri"/>
          <w:i/>
          <w:iCs/>
          <w:color w:val="002060"/>
          <w:sz w:val="22"/>
          <w:szCs w:val="22"/>
        </w:rPr>
      </w:pPr>
      <w:r>
        <w:rPr>
          <w:rFonts w:hint="default" w:ascii="Calibri" w:hAnsi="Calibri" w:cs="Calibri"/>
          <w:sz w:val="22"/>
          <w:szCs w:val="22"/>
        </w:rPr>
        <w:fldChar w:fldCharType="begin"/>
      </w:r>
      <w:r>
        <w:rPr>
          <w:rFonts w:hint="default" w:ascii="Calibri" w:hAnsi="Calibri" w:cs="Calibri"/>
          <w:sz w:val="22"/>
          <w:szCs w:val="22"/>
        </w:rPr>
        <w:instrText xml:space="preserve"> HYPERLINK "https://www.scrum-institute.org/certifications/Scrum-Institute.Org-SMACc997e9d90a-97682797613553.pdf" </w:instrText>
      </w:r>
      <w:r>
        <w:rPr>
          <w:rFonts w:hint="default" w:ascii="Calibri" w:hAnsi="Calibri" w:cs="Calibri"/>
          <w:sz w:val="22"/>
          <w:szCs w:val="22"/>
        </w:rPr>
        <w:fldChar w:fldCharType="separate"/>
      </w:r>
      <w:r>
        <w:rPr>
          <w:rStyle w:val="6"/>
          <w:rFonts w:hint="default" w:ascii="Calibri" w:hAnsi="Calibri" w:cs="Calibri"/>
          <w:i/>
          <w:iCs/>
          <w:color w:val="002060"/>
          <w:sz w:val="22"/>
          <w:szCs w:val="22"/>
          <w:u w:val="none"/>
        </w:rPr>
        <w:t>Scrum Master</w:t>
      </w:r>
      <w:r>
        <w:rPr>
          <w:rStyle w:val="6"/>
          <w:rFonts w:hint="default" w:ascii="Calibri" w:hAnsi="Calibri" w:cs="Calibri"/>
          <w:i/>
          <w:iCs/>
          <w:color w:val="002060"/>
          <w:sz w:val="22"/>
          <w:szCs w:val="22"/>
          <w:u w:val="none"/>
        </w:rPr>
        <w:fldChar w:fldCharType="end"/>
      </w:r>
      <w:r>
        <w:rPr>
          <w:rFonts w:hint="default" w:ascii="Calibri" w:hAnsi="Calibri" w:cs="Calibri"/>
          <w:i/>
          <w:iCs/>
          <w:color w:val="002060"/>
          <w:sz w:val="22"/>
          <w:szCs w:val="22"/>
        </w:rPr>
        <w:t xml:space="preserve">, </w:t>
      </w:r>
      <w:r>
        <w:rPr>
          <w:rFonts w:hint="default" w:ascii="Calibri" w:hAnsi="Calibri" w:cs="Calibri"/>
          <w:sz w:val="22"/>
          <w:szCs w:val="22"/>
        </w:rPr>
        <w:t xml:space="preserve"> </w:t>
      </w:r>
      <w:r>
        <w:rPr>
          <w:rFonts w:hint="default" w:ascii="Calibri" w:hAnsi="Calibri" w:cs="Calibri"/>
          <w:sz w:val="22"/>
          <w:szCs w:val="22"/>
        </w:rPr>
        <w:fldChar w:fldCharType="begin"/>
      </w:r>
      <w:r>
        <w:rPr>
          <w:rFonts w:hint="default" w:ascii="Calibri" w:hAnsi="Calibri" w:cs="Calibri"/>
          <w:sz w:val="22"/>
          <w:szCs w:val="22"/>
        </w:rPr>
        <w:instrText xml:space="preserve"> HYPERLINK "https://www.scrum-institute.org/certifications/Scrum-Institute.Org-SPOAC644fa96039-12896694298833.pdf" </w:instrText>
      </w:r>
      <w:r>
        <w:rPr>
          <w:rFonts w:hint="default" w:ascii="Calibri" w:hAnsi="Calibri" w:cs="Calibri"/>
          <w:sz w:val="22"/>
          <w:szCs w:val="22"/>
        </w:rPr>
        <w:fldChar w:fldCharType="separate"/>
      </w:r>
      <w:r>
        <w:rPr>
          <w:rStyle w:val="6"/>
          <w:rFonts w:hint="default" w:ascii="Calibri" w:hAnsi="Calibri" w:cs="Calibri"/>
          <w:i/>
          <w:iCs/>
          <w:color w:val="002060"/>
          <w:sz w:val="22"/>
          <w:szCs w:val="22"/>
          <w:u w:val="none"/>
        </w:rPr>
        <w:t>Scrum Product Owner</w:t>
      </w:r>
      <w:r>
        <w:rPr>
          <w:rStyle w:val="6"/>
          <w:rFonts w:hint="default" w:ascii="Calibri" w:hAnsi="Calibri" w:cs="Calibri"/>
          <w:i/>
          <w:iCs/>
          <w:color w:val="002060"/>
          <w:sz w:val="22"/>
          <w:szCs w:val="22"/>
          <w:u w:val="none"/>
        </w:rPr>
        <w:fldChar w:fldCharType="end"/>
      </w:r>
      <w:r>
        <w:rPr>
          <w:rFonts w:hint="default" w:ascii="Calibri" w:hAnsi="Calibri" w:cs="Calibri"/>
          <w:i/>
          <w:iCs/>
          <w:color w:val="002060"/>
          <w:sz w:val="22"/>
          <w:szCs w:val="22"/>
        </w:rPr>
        <w:t xml:space="preserve">,  </w:t>
      </w:r>
      <w:r>
        <w:rPr>
          <w:rFonts w:hint="default" w:ascii="Calibri" w:hAnsi="Calibri" w:cs="Calibri"/>
          <w:sz w:val="22"/>
          <w:szCs w:val="22"/>
        </w:rPr>
        <w:fldChar w:fldCharType="begin"/>
      </w:r>
      <w:r>
        <w:rPr>
          <w:rFonts w:hint="default" w:ascii="Calibri" w:hAnsi="Calibri" w:cs="Calibri"/>
          <w:sz w:val="22"/>
          <w:szCs w:val="22"/>
        </w:rPr>
        <w:instrText xml:space="preserve"> HYPERLINK "https://www.coursera.org/account/accomplishments/specialization/certificate/ACHD5G67DDQB" </w:instrText>
      </w:r>
      <w:r>
        <w:rPr>
          <w:rFonts w:hint="default" w:ascii="Calibri" w:hAnsi="Calibri" w:cs="Calibri"/>
          <w:sz w:val="22"/>
          <w:szCs w:val="22"/>
        </w:rPr>
        <w:fldChar w:fldCharType="separate"/>
      </w:r>
      <w:r>
        <w:rPr>
          <w:rStyle w:val="6"/>
          <w:rFonts w:hint="default" w:ascii="Calibri" w:hAnsi="Calibri" w:cs="Calibri"/>
          <w:i/>
          <w:iCs/>
          <w:color w:val="002060"/>
          <w:sz w:val="22"/>
          <w:szCs w:val="22"/>
          <w:u w:val="none"/>
        </w:rPr>
        <w:t>Clinical Trials Specialization</w:t>
      </w:r>
      <w:r>
        <w:rPr>
          <w:rStyle w:val="6"/>
          <w:rFonts w:hint="default" w:ascii="Calibri" w:hAnsi="Calibri" w:cs="Calibri"/>
          <w:i/>
          <w:iCs/>
          <w:color w:val="002060"/>
          <w:sz w:val="22"/>
          <w:szCs w:val="22"/>
          <w:u w:val="none"/>
        </w:rPr>
        <w:fldChar w:fldCharType="end"/>
      </w:r>
      <w:r>
        <w:rPr>
          <w:rFonts w:hint="default" w:ascii="Calibri" w:hAnsi="Calibri" w:cs="Calibri"/>
          <w:i/>
          <w:iCs/>
          <w:color w:val="002060"/>
          <w:sz w:val="22"/>
          <w:szCs w:val="22"/>
        </w:rPr>
        <w:t xml:space="preserve">,  </w:t>
      </w:r>
      <w:r>
        <w:rPr>
          <w:rFonts w:hint="default" w:ascii="Calibri" w:hAnsi="Calibri" w:cs="Calibri"/>
          <w:sz w:val="22"/>
          <w:szCs w:val="22"/>
        </w:rPr>
        <w:fldChar w:fldCharType="begin"/>
      </w:r>
      <w:r>
        <w:rPr>
          <w:rFonts w:hint="default" w:ascii="Calibri" w:hAnsi="Calibri" w:cs="Calibri"/>
          <w:sz w:val="22"/>
          <w:szCs w:val="22"/>
        </w:rPr>
        <w:instrText xml:space="preserve"> HYPERLINK "https://www.coursera.org/account/accomplishments/specialization/certificate/6J4PTF2R74ND" </w:instrText>
      </w:r>
      <w:r>
        <w:rPr>
          <w:rFonts w:hint="default" w:ascii="Calibri" w:hAnsi="Calibri" w:cs="Calibri"/>
          <w:sz w:val="22"/>
          <w:szCs w:val="22"/>
        </w:rPr>
        <w:fldChar w:fldCharType="separate"/>
      </w:r>
      <w:r>
        <w:rPr>
          <w:rStyle w:val="6"/>
          <w:rFonts w:hint="default" w:ascii="Calibri" w:hAnsi="Calibri" w:cs="Calibri"/>
          <w:i/>
          <w:iCs/>
          <w:color w:val="002060"/>
          <w:sz w:val="22"/>
          <w:szCs w:val="22"/>
          <w:u w:val="none"/>
        </w:rPr>
        <w:t>Drug Development and Management</w:t>
      </w:r>
      <w:r>
        <w:rPr>
          <w:rStyle w:val="6"/>
          <w:rFonts w:hint="default" w:ascii="Calibri" w:hAnsi="Calibri" w:cs="Calibri"/>
          <w:i/>
          <w:iCs/>
          <w:color w:val="002060"/>
          <w:sz w:val="22"/>
          <w:szCs w:val="22"/>
          <w:u w:val="none"/>
        </w:rPr>
        <w:fldChar w:fldCharType="end"/>
      </w:r>
      <w:r>
        <w:rPr>
          <w:rFonts w:hint="default" w:ascii="Calibri" w:hAnsi="Calibri" w:cs="Calibri"/>
          <w:i/>
          <w:iCs/>
          <w:color w:val="002060"/>
          <w:sz w:val="22"/>
          <w:szCs w:val="22"/>
        </w:rPr>
        <w:t xml:space="preserve">, </w:t>
      </w:r>
    </w:p>
    <w:p w14:paraId="5628D4EF">
      <w:pPr>
        <w:pStyle w:val="10"/>
        <w:numPr>
          <w:ilvl w:val="0"/>
          <w:numId w:val="1"/>
        </w:numPr>
        <w:spacing w:line="360" w:lineRule="auto"/>
        <w:jc w:val="both"/>
        <w:rPr>
          <w:rFonts w:hint="default" w:ascii="Calibri" w:hAnsi="Calibri" w:cs="Calibri"/>
          <w:sz w:val="22"/>
          <w:szCs w:val="22"/>
        </w:rPr>
      </w:pPr>
      <w:r>
        <w:rPr>
          <w:rFonts w:hint="default" w:ascii="Calibri" w:hAnsi="Calibri" w:cs="Calibri"/>
          <w:b/>
          <w:bCs/>
          <w:sz w:val="22"/>
          <w:szCs w:val="22"/>
        </w:rPr>
        <w:t xml:space="preserve">Scientific Publications: </w:t>
      </w:r>
      <w:r>
        <w:rPr>
          <w:rFonts w:hint="default" w:ascii="Calibri" w:hAnsi="Calibri" w:cs="Calibri"/>
          <w:sz w:val="22"/>
          <w:szCs w:val="22"/>
        </w:rPr>
        <w:fldChar w:fldCharType="begin"/>
      </w:r>
      <w:r>
        <w:rPr>
          <w:rFonts w:hint="default" w:ascii="Calibri" w:hAnsi="Calibri" w:cs="Calibri"/>
          <w:sz w:val="22"/>
          <w:szCs w:val="22"/>
        </w:rPr>
        <w:instrText xml:space="preserve"> HYPERLINK "https://www.researchgate.net/profile/Sarika-Ganganaboina/unconfirmed" </w:instrText>
      </w:r>
      <w:r>
        <w:rPr>
          <w:rFonts w:hint="default" w:ascii="Calibri" w:hAnsi="Calibri" w:cs="Calibri"/>
          <w:sz w:val="22"/>
          <w:szCs w:val="22"/>
        </w:rPr>
        <w:fldChar w:fldCharType="separate"/>
      </w:r>
      <w:r>
        <w:rPr>
          <w:rFonts w:hint="default" w:ascii="Calibri" w:hAnsi="Calibri" w:cs="Calibri"/>
          <w:i/>
          <w:iCs/>
          <w:color w:val="002060"/>
          <w:sz w:val="22"/>
          <w:szCs w:val="22"/>
        </w:rPr>
        <w:t>https://www.researchgate.net/profile/Sarika-Ganganaboina</w:t>
      </w:r>
      <w:r>
        <w:rPr>
          <w:rFonts w:hint="default" w:ascii="Calibri" w:hAnsi="Calibri" w:cs="Calibri"/>
          <w:i/>
          <w:iCs/>
          <w:color w:val="002060"/>
          <w:sz w:val="22"/>
          <w:szCs w:val="22"/>
        </w:rPr>
        <w:fldChar w:fldCharType="end"/>
      </w:r>
      <w:r>
        <w:rPr>
          <w:rFonts w:hint="default" w:ascii="Calibri" w:hAnsi="Calibri" w:eastAsia="Times New Roman" w:cs="Calibri"/>
          <w:b/>
          <w:bCs/>
          <w:vanish/>
          <w:color w:val="002060"/>
          <w:kern w:val="0"/>
          <w:sz w:val="22"/>
          <w:szCs w:val="22"/>
          <w:u w:val="single"/>
          <w14:ligatures w14:val="none"/>
        </w:rPr>
        <w:t>Top of Form</w:t>
      </w:r>
    </w:p>
    <w:p w14:paraId="74B3EBC2">
      <w:pPr>
        <w:shd w:val="clear" w:color="auto" w:fill="FFFFFF"/>
        <w:spacing w:after="0" w:line="300" w:lineRule="auto"/>
        <w:rPr>
          <w:rFonts w:hint="default" w:ascii="Calibri" w:hAnsi="Calibri" w:eastAsia="Times New Roman" w:cs="Calibri"/>
          <w:b/>
          <w:bCs/>
          <w:color w:val="002060"/>
          <w:kern w:val="0"/>
          <w:sz w:val="22"/>
          <w:szCs w:val="22"/>
          <w:u w:val="single"/>
          <w14:ligatures w14:val="none"/>
        </w:rPr>
      </w:pPr>
    </w:p>
    <w:p w14:paraId="35686BFC">
      <w:pPr>
        <w:shd w:val="clear" w:color="auto" w:fill="FFFFFF"/>
        <w:spacing w:after="0" w:line="300" w:lineRule="auto"/>
        <w:rPr>
          <w:rFonts w:hint="default" w:ascii="Calibri" w:hAnsi="Calibri" w:eastAsia="Times New Roman" w:cs="Calibri"/>
          <w:b/>
          <w:bCs/>
          <w:color w:val="002060"/>
          <w:kern w:val="0"/>
          <w:sz w:val="22"/>
          <w:szCs w:val="22"/>
          <w:u w:val="single"/>
          <w14:ligatures w14:val="none"/>
        </w:rPr>
      </w:pPr>
      <w:r>
        <w:rPr>
          <w:rFonts w:hint="default" w:ascii="Calibri" w:hAnsi="Calibri" w:eastAsia="Times New Roman" w:cs="Calibri"/>
          <w:b/>
          <w:bCs/>
          <w:color w:val="002060"/>
          <w:kern w:val="0"/>
          <w:sz w:val="22"/>
          <w:szCs w:val="22"/>
          <w:u w:val="single"/>
          <w14:ligatures w14:val="none"/>
        </w:rPr>
        <w:t>Core Competencies and Skill Summary:</w:t>
      </w:r>
    </w:p>
    <w:p w14:paraId="1E0F08F7">
      <w:pPr>
        <w:spacing w:after="0" w:line="276" w:lineRule="auto"/>
        <w:rPr>
          <w:rFonts w:hint="default" w:ascii="Calibri" w:hAnsi="Calibri" w:cs="Calibri"/>
          <w:b/>
          <w:bCs/>
          <w:sz w:val="22"/>
          <w:szCs w:val="22"/>
        </w:rPr>
      </w:pPr>
      <w:r>
        <w:rPr>
          <w:rFonts w:hint="default" w:ascii="Calibri" w:hAnsi="Calibri" w:cs="Calibri"/>
          <w:b/>
          <w:bCs/>
          <w:sz w:val="22"/>
          <w:szCs w:val="22"/>
        </w:rPr>
        <w:t>Technical Skills:</w:t>
      </w:r>
    </w:p>
    <w:p w14:paraId="41D79B03">
      <w:pPr>
        <w:numPr>
          <w:ilvl w:val="0"/>
          <w:numId w:val="2"/>
        </w:numPr>
        <w:tabs>
          <w:tab w:val="left" w:pos="720"/>
          <w:tab w:val="clear" w:pos="540"/>
        </w:tabs>
        <w:spacing w:after="0" w:line="276" w:lineRule="auto"/>
        <w:rPr>
          <w:rFonts w:hint="default" w:ascii="Calibri" w:hAnsi="Calibri" w:eastAsia="Times New Roman" w:cs="Calibri"/>
          <w:color w:val="212121"/>
          <w:kern w:val="0"/>
          <w:sz w:val="22"/>
          <w:szCs w:val="22"/>
          <w14:ligatures w14:val="none"/>
        </w:rPr>
      </w:pPr>
      <w:r>
        <w:rPr>
          <w:rFonts w:hint="default" w:ascii="Calibri" w:hAnsi="Calibri" w:eastAsia="Times New Roman" w:cs="Calibri"/>
          <w:color w:val="212121"/>
          <w:kern w:val="0"/>
          <w:sz w:val="22"/>
          <w:szCs w:val="22"/>
          <w14:ligatures w14:val="none"/>
        </w:rPr>
        <w:t>Project Management: Microsoft Project, Jira, Asana, Confluence, Kanban boards</w:t>
      </w:r>
    </w:p>
    <w:p w14:paraId="0762A42D">
      <w:pPr>
        <w:numPr>
          <w:ilvl w:val="0"/>
          <w:numId w:val="2"/>
        </w:numPr>
        <w:tabs>
          <w:tab w:val="left" w:pos="720"/>
          <w:tab w:val="clear" w:pos="540"/>
        </w:tabs>
        <w:spacing w:after="0" w:line="276" w:lineRule="auto"/>
        <w:rPr>
          <w:rFonts w:hint="default" w:ascii="Calibri" w:hAnsi="Calibri" w:eastAsia="Times New Roman" w:cs="Calibri"/>
          <w:color w:val="212121"/>
          <w:kern w:val="0"/>
          <w:sz w:val="22"/>
          <w:szCs w:val="22"/>
          <w14:ligatures w14:val="none"/>
        </w:rPr>
      </w:pPr>
      <w:r>
        <w:rPr>
          <w:rFonts w:hint="default" w:ascii="Calibri" w:hAnsi="Calibri" w:eastAsia="Times New Roman" w:cs="Calibri"/>
          <w:color w:val="212121"/>
          <w:kern w:val="0"/>
          <w:sz w:val="22"/>
          <w:szCs w:val="22"/>
          <w14:ligatures w14:val="none"/>
        </w:rPr>
        <w:t>Data Analysis: SAS, SQL (UNIX and Windows environments), R-Studio, Tableau, Power BI, spatial analysis techniques</w:t>
      </w:r>
    </w:p>
    <w:p w14:paraId="6E40FCE8">
      <w:pPr>
        <w:numPr>
          <w:ilvl w:val="0"/>
          <w:numId w:val="2"/>
        </w:numPr>
        <w:tabs>
          <w:tab w:val="left" w:pos="720"/>
          <w:tab w:val="clear" w:pos="540"/>
        </w:tabs>
        <w:spacing w:after="0" w:line="276" w:lineRule="auto"/>
        <w:rPr>
          <w:rFonts w:hint="default" w:ascii="Calibri" w:hAnsi="Calibri" w:eastAsia="Times New Roman" w:cs="Calibri"/>
          <w:color w:val="212121"/>
          <w:kern w:val="0"/>
          <w:sz w:val="22"/>
          <w:szCs w:val="22"/>
          <w14:ligatures w14:val="none"/>
        </w:rPr>
      </w:pPr>
      <w:r>
        <w:rPr>
          <w:rFonts w:hint="default" w:ascii="Calibri" w:hAnsi="Calibri" w:eastAsia="Times New Roman" w:cs="Calibri"/>
          <w:color w:val="212121"/>
          <w:kern w:val="0"/>
          <w:sz w:val="22"/>
          <w:szCs w:val="22"/>
          <w14:ligatures w14:val="none"/>
        </w:rPr>
        <w:t>EHR Systems: Epic, Cerner</w:t>
      </w:r>
    </w:p>
    <w:p w14:paraId="4E3330B7">
      <w:pPr>
        <w:numPr>
          <w:ilvl w:val="0"/>
          <w:numId w:val="2"/>
        </w:numPr>
        <w:tabs>
          <w:tab w:val="left" w:pos="720"/>
          <w:tab w:val="clear" w:pos="540"/>
        </w:tabs>
        <w:spacing w:after="0" w:line="276" w:lineRule="auto"/>
        <w:rPr>
          <w:rFonts w:hint="default" w:ascii="Calibri" w:hAnsi="Calibri" w:eastAsia="Times New Roman" w:cs="Calibri"/>
          <w:color w:val="212121"/>
          <w:kern w:val="0"/>
          <w:sz w:val="22"/>
          <w:szCs w:val="22"/>
          <w14:ligatures w14:val="none"/>
        </w:rPr>
      </w:pPr>
      <w:r>
        <w:rPr>
          <w:rFonts w:hint="default" w:ascii="Calibri" w:hAnsi="Calibri" w:eastAsia="Times New Roman" w:cs="Calibri"/>
          <w:color w:val="212121"/>
          <w:kern w:val="0"/>
          <w:sz w:val="22"/>
          <w:szCs w:val="22"/>
          <w14:ligatures w14:val="none"/>
        </w:rPr>
        <w:t>Cloud Infrastructure: Microsoft Azure, Databricks on Azure, Snowflake</w:t>
      </w:r>
    </w:p>
    <w:p w14:paraId="1CE0ADA1">
      <w:pPr>
        <w:numPr>
          <w:ilvl w:val="0"/>
          <w:numId w:val="2"/>
        </w:numPr>
        <w:tabs>
          <w:tab w:val="left" w:pos="720"/>
          <w:tab w:val="clear" w:pos="540"/>
        </w:tabs>
        <w:spacing w:after="0" w:line="276" w:lineRule="auto"/>
        <w:rPr>
          <w:rFonts w:hint="default" w:ascii="Calibri" w:hAnsi="Calibri" w:eastAsia="Times New Roman" w:cs="Calibri"/>
          <w:color w:val="212121"/>
          <w:kern w:val="0"/>
          <w:sz w:val="22"/>
          <w:szCs w:val="22"/>
          <w14:ligatures w14:val="none"/>
        </w:rPr>
      </w:pPr>
      <w:r>
        <w:rPr>
          <w:rFonts w:hint="default" w:ascii="Calibri" w:hAnsi="Calibri" w:eastAsia="Times New Roman" w:cs="Calibri"/>
          <w:color w:val="212121"/>
          <w:kern w:val="0"/>
          <w:sz w:val="22"/>
          <w:szCs w:val="22"/>
          <w14:ligatures w14:val="none"/>
        </w:rPr>
        <w:t>ETL &amp; Data Validation: Talend Health, Tableau, SSIS, SAS/ETL</w:t>
      </w:r>
    </w:p>
    <w:p w14:paraId="7271C876">
      <w:pPr>
        <w:numPr>
          <w:ilvl w:val="0"/>
          <w:numId w:val="2"/>
        </w:numPr>
        <w:tabs>
          <w:tab w:val="left" w:pos="720"/>
          <w:tab w:val="clear" w:pos="540"/>
        </w:tabs>
        <w:spacing w:after="0" w:line="276" w:lineRule="auto"/>
        <w:rPr>
          <w:rFonts w:hint="default" w:ascii="Calibri" w:hAnsi="Calibri" w:eastAsia="Times New Roman" w:cs="Calibri"/>
          <w:color w:val="212121"/>
          <w:kern w:val="0"/>
          <w:sz w:val="22"/>
          <w:szCs w:val="22"/>
          <w14:ligatures w14:val="none"/>
        </w:rPr>
      </w:pPr>
      <w:r>
        <w:rPr>
          <w:rFonts w:hint="default" w:ascii="Calibri" w:hAnsi="Calibri" w:eastAsia="Times New Roman" w:cs="Calibri"/>
          <w:color w:val="212121"/>
          <w:kern w:val="0"/>
          <w:sz w:val="22"/>
          <w:szCs w:val="22"/>
          <w14:ligatures w14:val="none"/>
        </w:rPr>
        <w:t>Statistical Programming: SAS (SAS/BASE, SAS/MACRO, SAS/SQL, SAS/STAT, SAS/ACCESS), Stata</w:t>
      </w:r>
    </w:p>
    <w:p w14:paraId="122441F1">
      <w:pPr>
        <w:numPr>
          <w:ilvl w:val="0"/>
          <w:numId w:val="2"/>
        </w:numPr>
        <w:tabs>
          <w:tab w:val="left" w:pos="720"/>
          <w:tab w:val="clear" w:pos="540"/>
        </w:tabs>
        <w:spacing w:after="0" w:line="276" w:lineRule="auto"/>
        <w:rPr>
          <w:rFonts w:hint="default" w:ascii="Calibri" w:hAnsi="Calibri" w:eastAsia="Times New Roman" w:cs="Calibri"/>
          <w:color w:val="212121"/>
          <w:kern w:val="0"/>
          <w:sz w:val="22"/>
          <w:szCs w:val="22"/>
          <w14:ligatures w14:val="none"/>
        </w:rPr>
      </w:pPr>
      <w:r>
        <w:rPr>
          <w:rFonts w:hint="default" w:ascii="Calibri" w:hAnsi="Calibri" w:eastAsia="Times New Roman" w:cs="Calibri"/>
          <w:color w:val="212121"/>
          <w:kern w:val="0"/>
          <w:sz w:val="22"/>
          <w:szCs w:val="22"/>
          <w14:ligatures w14:val="none"/>
        </w:rPr>
        <w:t>UI/UX Design: Axure RP, Figma, Sketch, Adobe XD</w:t>
      </w:r>
    </w:p>
    <w:p w14:paraId="140283C2">
      <w:pPr>
        <w:numPr>
          <w:ilvl w:val="0"/>
          <w:numId w:val="2"/>
        </w:numPr>
        <w:tabs>
          <w:tab w:val="left" w:pos="720"/>
          <w:tab w:val="clear" w:pos="540"/>
        </w:tabs>
        <w:spacing w:after="0" w:line="276" w:lineRule="auto"/>
        <w:rPr>
          <w:rFonts w:hint="default" w:ascii="Calibri" w:hAnsi="Calibri" w:cs="Calibri"/>
          <w:sz w:val="22"/>
          <w:szCs w:val="22"/>
        </w:rPr>
      </w:pPr>
      <w:r>
        <w:rPr>
          <w:rFonts w:hint="default" w:ascii="Calibri" w:hAnsi="Calibri" w:eastAsia="Times New Roman" w:cs="Calibri"/>
          <w:color w:val="212121"/>
          <w:kern w:val="0"/>
          <w:sz w:val="22"/>
          <w:szCs w:val="22"/>
          <w14:ligatures w14:val="none"/>
        </w:rPr>
        <w:t>Collaboration</w:t>
      </w:r>
      <w:r>
        <w:rPr>
          <w:rFonts w:hint="default" w:ascii="Calibri" w:hAnsi="Calibri" w:cs="Calibri"/>
          <w:b/>
          <w:bCs/>
          <w:sz w:val="22"/>
          <w:szCs w:val="22"/>
        </w:rPr>
        <w:t xml:space="preserve"> </w:t>
      </w:r>
      <w:r>
        <w:rPr>
          <w:rFonts w:hint="default" w:ascii="Calibri" w:hAnsi="Calibri" w:cs="Calibri"/>
          <w:sz w:val="22"/>
          <w:szCs w:val="22"/>
        </w:rPr>
        <w:t>Tools: Slack, Teams, SharePoint</w:t>
      </w:r>
    </w:p>
    <w:p w14:paraId="3F856EB6">
      <w:pPr>
        <w:spacing w:after="0" w:line="276" w:lineRule="auto"/>
        <w:rPr>
          <w:rFonts w:hint="default" w:ascii="Calibri" w:hAnsi="Calibri" w:cs="Calibri"/>
          <w:b/>
          <w:bCs/>
          <w:sz w:val="22"/>
          <w:szCs w:val="22"/>
        </w:rPr>
      </w:pPr>
      <w:r>
        <w:rPr>
          <w:rFonts w:hint="default" w:ascii="Calibri" w:hAnsi="Calibri" w:cs="Calibri"/>
          <w:b/>
          <w:bCs/>
          <w:sz w:val="22"/>
          <w:szCs w:val="22"/>
        </w:rPr>
        <w:t>Business Analysis Skills:</w:t>
      </w:r>
    </w:p>
    <w:p w14:paraId="7CF50FA9">
      <w:pPr>
        <w:numPr>
          <w:ilvl w:val="0"/>
          <w:numId w:val="2"/>
        </w:numPr>
        <w:tabs>
          <w:tab w:val="left" w:pos="720"/>
          <w:tab w:val="clear" w:pos="540"/>
        </w:tabs>
        <w:spacing w:after="0" w:line="276" w:lineRule="auto"/>
        <w:rPr>
          <w:rFonts w:hint="default" w:ascii="Calibri" w:hAnsi="Calibri" w:eastAsia="Times New Roman" w:cs="Calibri"/>
          <w:color w:val="212121"/>
          <w:kern w:val="0"/>
          <w:sz w:val="22"/>
          <w:szCs w:val="22"/>
          <w14:ligatures w14:val="none"/>
        </w:rPr>
      </w:pPr>
      <w:r>
        <w:rPr>
          <w:rFonts w:hint="default" w:ascii="Calibri" w:hAnsi="Calibri" w:eastAsia="Times New Roman" w:cs="Calibri"/>
          <w:color w:val="212121"/>
          <w:kern w:val="0"/>
          <w:sz w:val="22"/>
          <w:szCs w:val="22"/>
          <w14:ligatures w14:val="none"/>
        </w:rPr>
        <w:t>Requirements Gathering: Stakeholder interviews, SWOT analysis, MoSCoW prioritization</w:t>
      </w:r>
    </w:p>
    <w:p w14:paraId="6066B48A">
      <w:pPr>
        <w:numPr>
          <w:ilvl w:val="0"/>
          <w:numId w:val="2"/>
        </w:numPr>
        <w:tabs>
          <w:tab w:val="left" w:pos="720"/>
          <w:tab w:val="clear" w:pos="540"/>
        </w:tabs>
        <w:spacing w:after="0" w:line="276" w:lineRule="auto"/>
        <w:rPr>
          <w:rFonts w:hint="default" w:ascii="Calibri" w:hAnsi="Calibri" w:eastAsia="Times New Roman" w:cs="Calibri"/>
          <w:color w:val="212121"/>
          <w:kern w:val="0"/>
          <w:sz w:val="22"/>
          <w:szCs w:val="22"/>
          <w14:ligatures w14:val="none"/>
        </w:rPr>
      </w:pPr>
      <w:r>
        <w:rPr>
          <w:rFonts w:hint="default" w:ascii="Calibri" w:hAnsi="Calibri" w:eastAsia="Times New Roman" w:cs="Calibri"/>
          <w:color w:val="212121"/>
          <w:kern w:val="0"/>
          <w:sz w:val="22"/>
          <w:szCs w:val="22"/>
          <w14:ligatures w14:val="none"/>
        </w:rPr>
        <w:t>Documentation: Adherence to SDLC and Agile standards</w:t>
      </w:r>
    </w:p>
    <w:p w14:paraId="5F28EC92">
      <w:pPr>
        <w:numPr>
          <w:ilvl w:val="0"/>
          <w:numId w:val="2"/>
        </w:numPr>
        <w:tabs>
          <w:tab w:val="left" w:pos="720"/>
          <w:tab w:val="clear" w:pos="540"/>
        </w:tabs>
        <w:spacing w:after="0" w:line="276" w:lineRule="auto"/>
        <w:rPr>
          <w:rFonts w:hint="default" w:ascii="Calibri" w:hAnsi="Calibri" w:eastAsia="Times New Roman" w:cs="Calibri"/>
          <w:color w:val="212121"/>
          <w:kern w:val="0"/>
          <w:sz w:val="22"/>
          <w:szCs w:val="22"/>
          <w14:ligatures w14:val="none"/>
        </w:rPr>
      </w:pPr>
      <w:r>
        <w:rPr>
          <w:rFonts w:hint="default" w:ascii="Calibri" w:hAnsi="Calibri" w:eastAsia="Times New Roman" w:cs="Calibri"/>
          <w:color w:val="212121"/>
          <w:kern w:val="0"/>
          <w:sz w:val="22"/>
          <w:szCs w:val="22"/>
          <w14:ligatures w14:val="none"/>
        </w:rPr>
        <w:t>Data Governance: Ensuring compliance, quality management system improvements, risk assessments</w:t>
      </w:r>
    </w:p>
    <w:p w14:paraId="40088018">
      <w:pPr>
        <w:numPr>
          <w:ilvl w:val="0"/>
          <w:numId w:val="2"/>
        </w:numPr>
        <w:tabs>
          <w:tab w:val="left" w:pos="720"/>
          <w:tab w:val="clear" w:pos="540"/>
        </w:tabs>
        <w:spacing w:after="0" w:line="276" w:lineRule="auto"/>
        <w:rPr>
          <w:rFonts w:hint="default" w:ascii="Calibri" w:hAnsi="Calibri" w:cs="Calibri"/>
          <w:b/>
          <w:bCs/>
          <w:sz w:val="22"/>
          <w:szCs w:val="22"/>
        </w:rPr>
      </w:pPr>
      <w:r>
        <w:rPr>
          <w:rFonts w:hint="default" w:ascii="Calibri" w:hAnsi="Calibri" w:eastAsia="Times New Roman" w:cs="Calibri"/>
          <w:color w:val="212121"/>
          <w:kern w:val="0"/>
          <w:sz w:val="22"/>
          <w:szCs w:val="22"/>
          <w14:ligatures w14:val="none"/>
        </w:rPr>
        <w:t>Process Optimization</w:t>
      </w:r>
      <w:r>
        <w:rPr>
          <w:rFonts w:hint="default" w:ascii="Calibri" w:hAnsi="Calibri" w:cs="Calibri"/>
          <w:b/>
          <w:bCs/>
          <w:sz w:val="22"/>
          <w:szCs w:val="22"/>
        </w:rPr>
        <w:t xml:space="preserve">: </w:t>
      </w:r>
      <w:r>
        <w:rPr>
          <w:rFonts w:hint="default" w:ascii="Calibri" w:hAnsi="Calibri" w:cs="Calibri"/>
          <w:sz w:val="22"/>
          <w:szCs w:val="22"/>
        </w:rPr>
        <w:t>Business process modeling (BPMN), CI/CD pipelines</w:t>
      </w:r>
    </w:p>
    <w:p w14:paraId="2126F781">
      <w:pPr>
        <w:spacing w:after="0" w:line="276" w:lineRule="auto"/>
        <w:rPr>
          <w:rFonts w:hint="default" w:ascii="Calibri" w:hAnsi="Calibri" w:cs="Calibri"/>
          <w:b/>
          <w:bCs/>
          <w:sz w:val="22"/>
          <w:szCs w:val="22"/>
        </w:rPr>
      </w:pPr>
      <w:r>
        <w:rPr>
          <w:rFonts w:hint="default" w:ascii="Calibri" w:hAnsi="Calibri" w:cs="Calibri"/>
          <w:b/>
          <w:bCs/>
          <w:sz w:val="22"/>
          <w:szCs w:val="22"/>
        </w:rPr>
        <w:t>Project Management Skills:</w:t>
      </w:r>
    </w:p>
    <w:p w14:paraId="6EF1E115">
      <w:pPr>
        <w:numPr>
          <w:ilvl w:val="0"/>
          <w:numId w:val="2"/>
        </w:numPr>
        <w:tabs>
          <w:tab w:val="left" w:pos="720"/>
        </w:tabs>
        <w:spacing w:after="0" w:line="276" w:lineRule="auto"/>
        <w:rPr>
          <w:rFonts w:hint="default" w:ascii="Calibri" w:hAnsi="Calibri" w:eastAsia="Times New Roman" w:cs="Calibri"/>
          <w:color w:val="212121"/>
          <w:kern w:val="0"/>
          <w:sz w:val="22"/>
          <w:szCs w:val="22"/>
          <w14:ligatures w14:val="none"/>
        </w:rPr>
      </w:pPr>
      <w:r>
        <w:rPr>
          <w:rFonts w:hint="default" w:ascii="Calibri" w:hAnsi="Calibri" w:eastAsia="Times New Roman" w:cs="Calibri"/>
          <w:color w:val="212121"/>
          <w:kern w:val="0"/>
          <w:sz w:val="22"/>
          <w:szCs w:val="22"/>
          <w14:ligatures w14:val="none"/>
        </w:rPr>
        <w:t>Methodologies: Agile (Scrum, SAFe, Lean-Agile), Waterfall</w:t>
      </w:r>
    </w:p>
    <w:p w14:paraId="5054DEEF">
      <w:pPr>
        <w:numPr>
          <w:ilvl w:val="0"/>
          <w:numId w:val="2"/>
        </w:numPr>
        <w:tabs>
          <w:tab w:val="left" w:pos="720"/>
        </w:tabs>
        <w:spacing w:after="0" w:line="276" w:lineRule="auto"/>
        <w:rPr>
          <w:rFonts w:hint="default" w:ascii="Calibri" w:hAnsi="Calibri" w:eastAsia="Times New Roman" w:cs="Calibri"/>
          <w:color w:val="212121"/>
          <w:kern w:val="0"/>
          <w:sz w:val="22"/>
          <w:szCs w:val="22"/>
          <w14:ligatures w14:val="none"/>
        </w:rPr>
      </w:pPr>
      <w:r>
        <w:rPr>
          <w:rFonts w:hint="default" w:ascii="Calibri" w:hAnsi="Calibri" w:eastAsia="Times New Roman" w:cs="Calibri"/>
          <w:color w:val="212121"/>
          <w:kern w:val="0"/>
          <w:sz w:val="22"/>
          <w:szCs w:val="22"/>
          <w14:ligatures w14:val="none"/>
        </w:rPr>
        <w:t>Planning &amp; Execution: Microsoft Project, Asana, Jira</w:t>
      </w:r>
    </w:p>
    <w:p w14:paraId="62F95DD9">
      <w:pPr>
        <w:numPr>
          <w:ilvl w:val="0"/>
          <w:numId w:val="2"/>
        </w:numPr>
        <w:tabs>
          <w:tab w:val="left" w:pos="720"/>
        </w:tabs>
        <w:spacing w:after="0" w:line="276" w:lineRule="auto"/>
        <w:rPr>
          <w:rFonts w:hint="default" w:ascii="Calibri" w:hAnsi="Calibri" w:eastAsia="Times New Roman" w:cs="Calibri"/>
          <w:color w:val="212121"/>
          <w:kern w:val="0"/>
          <w:sz w:val="22"/>
          <w:szCs w:val="22"/>
          <w14:ligatures w14:val="none"/>
        </w:rPr>
      </w:pPr>
      <w:r>
        <w:rPr>
          <w:rFonts w:hint="default" w:ascii="Calibri" w:hAnsi="Calibri" w:eastAsia="Times New Roman" w:cs="Calibri"/>
          <w:color w:val="212121"/>
          <w:kern w:val="0"/>
          <w:sz w:val="22"/>
          <w:szCs w:val="22"/>
          <w14:ligatures w14:val="none"/>
        </w:rPr>
        <w:t>Team Leadership: Leading cross-functional teams, sprint planning, backlog management</w:t>
      </w:r>
    </w:p>
    <w:p w14:paraId="139244AC">
      <w:pPr>
        <w:numPr>
          <w:ilvl w:val="0"/>
          <w:numId w:val="2"/>
        </w:numPr>
        <w:tabs>
          <w:tab w:val="left" w:pos="720"/>
        </w:tabs>
        <w:spacing w:after="0" w:line="276" w:lineRule="auto"/>
        <w:rPr>
          <w:rFonts w:hint="default" w:ascii="Calibri" w:hAnsi="Calibri" w:cs="Calibri"/>
          <w:sz w:val="22"/>
          <w:szCs w:val="22"/>
        </w:rPr>
      </w:pPr>
      <w:r>
        <w:rPr>
          <w:rFonts w:hint="default" w:ascii="Calibri" w:hAnsi="Calibri" w:eastAsia="Times New Roman" w:cs="Calibri"/>
          <w:color w:val="212121"/>
          <w:kern w:val="0"/>
          <w:sz w:val="22"/>
          <w:szCs w:val="22"/>
          <w14:ligatures w14:val="none"/>
        </w:rPr>
        <w:t>Training &amp; Mentorship</w:t>
      </w:r>
      <w:r>
        <w:rPr>
          <w:rFonts w:hint="default" w:ascii="Calibri" w:hAnsi="Calibri" w:cs="Calibri"/>
          <w:b/>
          <w:bCs/>
          <w:sz w:val="22"/>
          <w:szCs w:val="22"/>
        </w:rPr>
        <w:t xml:space="preserve">: </w:t>
      </w:r>
      <w:r>
        <w:rPr>
          <w:rFonts w:hint="default" w:ascii="Calibri" w:hAnsi="Calibri" w:cs="Calibri"/>
          <w:sz w:val="22"/>
          <w:szCs w:val="22"/>
        </w:rPr>
        <w:t>Conducting training sessions, mentorship programs</w:t>
      </w:r>
    </w:p>
    <w:p w14:paraId="6D61311B">
      <w:pPr>
        <w:spacing w:after="0" w:line="276" w:lineRule="auto"/>
        <w:rPr>
          <w:rFonts w:hint="default" w:ascii="Calibri" w:hAnsi="Calibri" w:cs="Calibri"/>
          <w:b/>
          <w:bCs/>
          <w:sz w:val="22"/>
          <w:szCs w:val="22"/>
        </w:rPr>
      </w:pPr>
      <w:r>
        <w:rPr>
          <w:rFonts w:hint="default" w:ascii="Calibri" w:hAnsi="Calibri" w:cs="Calibri"/>
          <w:b/>
          <w:bCs/>
          <w:sz w:val="22"/>
          <w:szCs w:val="22"/>
        </w:rPr>
        <w:t>Healthcare and Clinical Skills:</w:t>
      </w:r>
    </w:p>
    <w:p w14:paraId="44A5C29B">
      <w:pPr>
        <w:numPr>
          <w:ilvl w:val="0"/>
          <w:numId w:val="2"/>
        </w:numPr>
        <w:tabs>
          <w:tab w:val="left" w:pos="720"/>
        </w:tabs>
        <w:spacing w:after="0" w:line="276" w:lineRule="auto"/>
        <w:rPr>
          <w:rFonts w:hint="default" w:ascii="Calibri" w:hAnsi="Calibri" w:eastAsia="Times New Roman" w:cs="Calibri"/>
          <w:color w:val="212121"/>
          <w:kern w:val="0"/>
          <w:sz w:val="22"/>
          <w:szCs w:val="22"/>
          <w14:ligatures w14:val="none"/>
        </w:rPr>
      </w:pPr>
      <w:r>
        <w:rPr>
          <w:rFonts w:hint="default" w:ascii="Calibri" w:hAnsi="Calibri" w:eastAsia="Times New Roman" w:cs="Calibri"/>
          <w:color w:val="212121"/>
          <w:kern w:val="0"/>
          <w:sz w:val="22"/>
          <w:szCs w:val="22"/>
          <w14:ligatures w14:val="none"/>
        </w:rPr>
        <w:t>Clinical Data Analysis: ADaM, SDTM, CDISC Standards</w:t>
      </w:r>
    </w:p>
    <w:p w14:paraId="2627A06F">
      <w:pPr>
        <w:numPr>
          <w:ilvl w:val="0"/>
          <w:numId w:val="2"/>
        </w:numPr>
        <w:tabs>
          <w:tab w:val="left" w:pos="720"/>
        </w:tabs>
        <w:spacing w:after="0" w:line="276" w:lineRule="auto"/>
        <w:rPr>
          <w:rFonts w:hint="default" w:ascii="Calibri" w:hAnsi="Calibri" w:eastAsia="Times New Roman" w:cs="Calibri"/>
          <w:color w:val="212121"/>
          <w:kern w:val="0"/>
          <w:sz w:val="22"/>
          <w:szCs w:val="22"/>
          <w14:ligatures w14:val="none"/>
        </w:rPr>
      </w:pPr>
      <w:r>
        <w:rPr>
          <w:rFonts w:hint="default" w:ascii="Calibri" w:hAnsi="Calibri" w:eastAsia="Times New Roman" w:cs="Calibri"/>
          <w:color w:val="212121"/>
          <w:kern w:val="0"/>
          <w:sz w:val="22"/>
          <w:szCs w:val="22"/>
          <w14:ligatures w14:val="none"/>
        </w:rPr>
        <w:t>Regulatory Knowledge: Medicare, Medicaid, FDA, ICH, CMS, GMP, GLP standards</w:t>
      </w:r>
    </w:p>
    <w:p w14:paraId="594279EB">
      <w:pPr>
        <w:numPr>
          <w:ilvl w:val="0"/>
          <w:numId w:val="2"/>
        </w:numPr>
        <w:tabs>
          <w:tab w:val="left" w:pos="720"/>
        </w:tabs>
        <w:spacing w:after="0" w:line="276" w:lineRule="auto"/>
        <w:rPr>
          <w:rFonts w:hint="default" w:ascii="Calibri" w:hAnsi="Calibri" w:cs="Calibri"/>
          <w:b/>
          <w:bCs/>
          <w:sz w:val="22"/>
          <w:szCs w:val="22"/>
        </w:rPr>
      </w:pPr>
      <w:r>
        <w:rPr>
          <w:rFonts w:hint="default" w:ascii="Calibri" w:hAnsi="Calibri" w:eastAsia="Times New Roman" w:cs="Calibri"/>
          <w:color w:val="212121"/>
          <w:kern w:val="0"/>
          <w:sz w:val="22"/>
          <w:szCs w:val="22"/>
          <w14:ligatures w14:val="none"/>
        </w:rPr>
        <w:t>Public Health</w:t>
      </w:r>
      <w:r>
        <w:rPr>
          <w:rFonts w:hint="default" w:ascii="Calibri" w:hAnsi="Calibri" w:cs="Calibri"/>
          <w:b/>
          <w:bCs/>
          <w:sz w:val="22"/>
          <w:szCs w:val="22"/>
        </w:rPr>
        <w:t xml:space="preserve"> </w:t>
      </w:r>
      <w:r>
        <w:rPr>
          <w:rFonts w:hint="default" w:ascii="Calibri" w:hAnsi="Calibri" w:cs="Calibri"/>
          <w:sz w:val="22"/>
          <w:szCs w:val="22"/>
        </w:rPr>
        <w:t>Informatics: Data practices optimization, clinical guidance</w:t>
      </w:r>
    </w:p>
    <w:p w14:paraId="664C2408">
      <w:pPr>
        <w:spacing w:after="0" w:line="276" w:lineRule="auto"/>
        <w:rPr>
          <w:rFonts w:hint="default" w:ascii="Calibri" w:hAnsi="Calibri" w:cs="Calibri"/>
          <w:b/>
          <w:bCs/>
          <w:sz w:val="22"/>
          <w:szCs w:val="22"/>
        </w:rPr>
      </w:pPr>
      <w:r>
        <w:rPr>
          <w:rFonts w:hint="default" w:ascii="Calibri" w:hAnsi="Calibri" w:cs="Calibri"/>
          <w:b/>
          <w:bCs/>
          <w:sz w:val="22"/>
          <w:szCs w:val="22"/>
        </w:rPr>
        <w:t>Leadership and Training:</w:t>
      </w:r>
    </w:p>
    <w:p w14:paraId="120F23D2">
      <w:pPr>
        <w:numPr>
          <w:ilvl w:val="0"/>
          <w:numId w:val="2"/>
        </w:numPr>
        <w:tabs>
          <w:tab w:val="left" w:pos="720"/>
        </w:tabs>
        <w:spacing w:after="0" w:line="276" w:lineRule="auto"/>
        <w:rPr>
          <w:rFonts w:hint="default" w:ascii="Calibri" w:hAnsi="Calibri" w:eastAsia="Times New Roman" w:cs="Calibri"/>
          <w:color w:val="212121"/>
          <w:kern w:val="0"/>
          <w:sz w:val="22"/>
          <w:szCs w:val="22"/>
          <w14:ligatures w14:val="none"/>
        </w:rPr>
      </w:pPr>
      <w:r>
        <w:rPr>
          <w:rFonts w:hint="default" w:ascii="Calibri" w:hAnsi="Calibri" w:eastAsia="Times New Roman" w:cs="Calibri"/>
          <w:color w:val="212121"/>
          <w:kern w:val="0"/>
          <w:sz w:val="22"/>
          <w:szCs w:val="22"/>
          <w14:ligatures w14:val="none"/>
        </w:rPr>
        <w:t>Team Leadership: Leading teams of up to 12 professionals, cross-functional collaboration</w:t>
      </w:r>
    </w:p>
    <w:p w14:paraId="69DDEBC1">
      <w:pPr>
        <w:numPr>
          <w:ilvl w:val="0"/>
          <w:numId w:val="2"/>
        </w:numPr>
        <w:tabs>
          <w:tab w:val="left" w:pos="720"/>
        </w:tabs>
        <w:spacing w:after="0" w:line="276" w:lineRule="auto"/>
        <w:rPr>
          <w:rFonts w:hint="default" w:ascii="Calibri" w:hAnsi="Calibri" w:eastAsia="Times New Roman" w:cs="Calibri"/>
          <w:color w:val="212121"/>
          <w:kern w:val="0"/>
          <w:sz w:val="22"/>
          <w:szCs w:val="22"/>
          <w14:ligatures w14:val="none"/>
        </w:rPr>
      </w:pPr>
      <w:r>
        <w:rPr>
          <w:rFonts w:hint="default" w:ascii="Calibri" w:hAnsi="Calibri" w:eastAsia="Times New Roman" w:cs="Calibri"/>
          <w:color w:val="212121"/>
          <w:kern w:val="0"/>
          <w:sz w:val="22"/>
          <w:szCs w:val="22"/>
          <w14:ligatures w14:val="none"/>
        </w:rPr>
        <w:t>Training Programs: Conducting comprehensive training sessions, fostering continuous learning</w:t>
      </w:r>
    </w:p>
    <w:p w14:paraId="1D1FC116">
      <w:pPr>
        <w:numPr>
          <w:ilvl w:val="0"/>
          <w:numId w:val="2"/>
        </w:numPr>
        <w:tabs>
          <w:tab w:val="left" w:pos="720"/>
        </w:tabs>
        <w:spacing w:after="0" w:line="276" w:lineRule="auto"/>
        <w:rPr>
          <w:rFonts w:hint="default" w:ascii="Calibri" w:hAnsi="Calibri" w:cs="Calibri"/>
          <w:b/>
          <w:bCs/>
          <w:sz w:val="22"/>
          <w:szCs w:val="22"/>
        </w:rPr>
      </w:pPr>
      <w:r>
        <w:rPr>
          <w:rFonts w:hint="default" w:ascii="Calibri" w:hAnsi="Calibri" w:eastAsia="Times New Roman" w:cs="Calibri"/>
          <w:color w:val="212121"/>
          <w:kern w:val="0"/>
          <w:sz w:val="22"/>
          <w:szCs w:val="22"/>
          <w14:ligatures w14:val="none"/>
        </w:rPr>
        <w:t>Mentorship:</w:t>
      </w:r>
      <w:r>
        <w:rPr>
          <w:rFonts w:hint="default" w:ascii="Calibri" w:hAnsi="Calibri" w:cs="Calibri"/>
          <w:b/>
          <w:bCs/>
          <w:sz w:val="22"/>
          <w:szCs w:val="22"/>
        </w:rPr>
        <w:t xml:space="preserve"> </w:t>
      </w:r>
      <w:r>
        <w:rPr>
          <w:rFonts w:hint="default" w:ascii="Calibri" w:hAnsi="Calibri" w:cs="Calibri"/>
          <w:sz w:val="22"/>
          <w:szCs w:val="22"/>
        </w:rPr>
        <w:t>Empowering team members and stakeholders</w:t>
      </w:r>
    </w:p>
    <w:p w14:paraId="26C84F78">
      <w:pPr>
        <w:spacing w:after="0" w:line="276" w:lineRule="auto"/>
        <w:rPr>
          <w:rFonts w:hint="default" w:ascii="Calibri" w:hAnsi="Calibri" w:cs="Calibri"/>
          <w:b/>
          <w:bCs/>
          <w:sz w:val="22"/>
          <w:szCs w:val="22"/>
        </w:rPr>
      </w:pPr>
      <w:r>
        <w:rPr>
          <w:rFonts w:hint="default" w:ascii="Calibri" w:hAnsi="Calibri" w:cs="Calibri"/>
          <w:b/>
          <w:bCs/>
          <w:sz w:val="22"/>
          <w:szCs w:val="22"/>
        </w:rPr>
        <w:t>Key Achievements:</w:t>
      </w:r>
    </w:p>
    <w:p w14:paraId="42705061">
      <w:pPr>
        <w:numPr>
          <w:ilvl w:val="0"/>
          <w:numId w:val="2"/>
        </w:numPr>
        <w:tabs>
          <w:tab w:val="left" w:pos="720"/>
        </w:tabs>
        <w:spacing w:after="0" w:line="276" w:lineRule="auto"/>
        <w:rPr>
          <w:rFonts w:hint="default" w:ascii="Calibri" w:hAnsi="Calibri" w:eastAsia="Times New Roman" w:cs="Calibri"/>
          <w:color w:val="212121"/>
          <w:kern w:val="0"/>
          <w:sz w:val="22"/>
          <w:szCs w:val="22"/>
          <w14:ligatures w14:val="none"/>
        </w:rPr>
      </w:pPr>
      <w:r>
        <w:rPr>
          <w:rFonts w:hint="default" w:ascii="Calibri" w:hAnsi="Calibri" w:eastAsia="Times New Roman" w:cs="Calibri"/>
          <w:b/>
          <w:bCs/>
          <w:color w:val="212121"/>
          <w:kern w:val="0"/>
          <w:sz w:val="22"/>
          <w:szCs w:val="22"/>
          <w14:ligatures w14:val="none"/>
        </w:rPr>
        <w:t>DHHS- Presidential Management Fellow (PMF) -2024</w:t>
      </w:r>
      <w:r>
        <w:rPr>
          <w:rFonts w:hint="default" w:ascii="Calibri" w:hAnsi="Calibri" w:eastAsia="Times New Roman" w:cs="Calibri"/>
          <w:color w:val="212121"/>
          <w:kern w:val="0"/>
          <w:sz w:val="22"/>
          <w:szCs w:val="22"/>
          <w14:ligatures w14:val="none"/>
        </w:rPr>
        <w:t>;</w:t>
      </w:r>
    </w:p>
    <w:p w14:paraId="6D9D630B">
      <w:pPr>
        <w:numPr>
          <w:ilvl w:val="0"/>
          <w:numId w:val="2"/>
        </w:numPr>
        <w:tabs>
          <w:tab w:val="left" w:pos="720"/>
        </w:tabs>
        <w:spacing w:after="0" w:line="276" w:lineRule="auto"/>
        <w:rPr>
          <w:rFonts w:hint="default" w:ascii="Calibri" w:hAnsi="Calibri" w:eastAsia="Times New Roman" w:cs="Calibri"/>
          <w:color w:val="212121"/>
          <w:kern w:val="0"/>
          <w:sz w:val="22"/>
          <w:szCs w:val="22"/>
          <w14:ligatures w14:val="none"/>
        </w:rPr>
      </w:pPr>
      <w:r>
        <w:rPr>
          <w:rFonts w:hint="default" w:ascii="Calibri" w:hAnsi="Calibri" w:eastAsia="Times New Roman" w:cs="Calibri"/>
          <w:color w:val="212121"/>
          <w:kern w:val="0"/>
          <w:sz w:val="22"/>
          <w:szCs w:val="22"/>
          <w14:ligatures w14:val="none"/>
        </w:rPr>
        <w:t>Stakeholder Engagement: Transformed complex business needs into actionable roadmaps and user stories through stakeholder interviews, SWOT analysis, and MoSCoW prioritization.</w:t>
      </w:r>
    </w:p>
    <w:p w14:paraId="49ED7C88">
      <w:pPr>
        <w:numPr>
          <w:ilvl w:val="0"/>
          <w:numId w:val="2"/>
        </w:numPr>
        <w:tabs>
          <w:tab w:val="left" w:pos="720"/>
        </w:tabs>
        <w:spacing w:after="0" w:line="276" w:lineRule="auto"/>
        <w:rPr>
          <w:rFonts w:hint="default" w:ascii="Calibri" w:hAnsi="Calibri" w:eastAsia="Times New Roman" w:cs="Calibri"/>
          <w:color w:val="212121"/>
          <w:kern w:val="0"/>
          <w:sz w:val="22"/>
          <w:szCs w:val="22"/>
          <w14:ligatures w14:val="none"/>
        </w:rPr>
      </w:pPr>
      <w:r>
        <w:rPr>
          <w:rFonts w:hint="default" w:ascii="Calibri" w:hAnsi="Calibri" w:eastAsia="Times New Roman" w:cs="Calibri"/>
          <w:color w:val="212121"/>
          <w:kern w:val="0"/>
          <w:sz w:val="22"/>
          <w:szCs w:val="22"/>
          <w14:ligatures w14:val="none"/>
        </w:rPr>
        <w:t>Agile Implementation: Championed Agile methodologies (Scrum, SAFe, Lean-Agile) to deliver projects efficiently, utilizing Jira, Kanban boards, and Confluence.</w:t>
      </w:r>
    </w:p>
    <w:p w14:paraId="36CF37A9">
      <w:pPr>
        <w:numPr>
          <w:ilvl w:val="0"/>
          <w:numId w:val="2"/>
        </w:numPr>
        <w:tabs>
          <w:tab w:val="left" w:pos="720"/>
        </w:tabs>
        <w:spacing w:after="0" w:line="276" w:lineRule="auto"/>
        <w:rPr>
          <w:rFonts w:hint="default" w:ascii="Calibri" w:hAnsi="Calibri" w:eastAsia="Times New Roman" w:cs="Calibri"/>
          <w:color w:val="212121"/>
          <w:kern w:val="0"/>
          <w:sz w:val="22"/>
          <w:szCs w:val="22"/>
          <w14:ligatures w14:val="none"/>
        </w:rPr>
      </w:pPr>
      <w:r>
        <w:rPr>
          <w:rFonts w:hint="default" w:ascii="Calibri" w:hAnsi="Calibri" w:eastAsia="Times New Roman" w:cs="Calibri"/>
          <w:color w:val="212121"/>
          <w:kern w:val="0"/>
          <w:sz w:val="22"/>
          <w:szCs w:val="22"/>
          <w14:ligatures w14:val="none"/>
        </w:rPr>
        <w:t>Compliance and Data Security: Ensured compliance through meticulous data governance practices, quality management system improvements, and risk assessments.</w:t>
      </w:r>
    </w:p>
    <w:p w14:paraId="46972875">
      <w:pPr>
        <w:numPr>
          <w:ilvl w:val="0"/>
          <w:numId w:val="2"/>
        </w:numPr>
        <w:tabs>
          <w:tab w:val="left" w:pos="720"/>
        </w:tabs>
        <w:spacing w:after="0" w:line="276" w:lineRule="auto"/>
        <w:rPr>
          <w:rFonts w:hint="default" w:ascii="Calibri" w:hAnsi="Calibri" w:eastAsia="Times New Roman" w:cs="Calibri"/>
          <w:color w:val="212121"/>
          <w:kern w:val="0"/>
          <w:sz w:val="22"/>
          <w:szCs w:val="22"/>
          <w14:ligatures w14:val="none"/>
        </w:rPr>
      </w:pPr>
      <w:r>
        <w:rPr>
          <w:rFonts w:hint="default" w:ascii="Calibri" w:hAnsi="Calibri" w:eastAsia="Times New Roman" w:cs="Calibri"/>
          <w:color w:val="212121"/>
          <w:kern w:val="0"/>
          <w:sz w:val="22"/>
          <w:szCs w:val="22"/>
          <w14:ligatures w14:val="none"/>
        </w:rPr>
        <w:t>Cross-Functional Leadership: Led cross-functional teams in requirements gathering, data analysis, and process optimization, leveraging communication platforms and collaboration tools.</w:t>
      </w:r>
    </w:p>
    <w:p w14:paraId="2FF7F715">
      <w:pPr>
        <w:numPr>
          <w:ilvl w:val="0"/>
          <w:numId w:val="2"/>
        </w:numPr>
        <w:tabs>
          <w:tab w:val="left" w:pos="720"/>
        </w:tabs>
        <w:spacing w:after="0" w:line="276" w:lineRule="auto"/>
        <w:rPr>
          <w:rFonts w:hint="default" w:ascii="Calibri" w:hAnsi="Calibri" w:eastAsia="Times New Roman" w:cs="Calibri"/>
          <w:color w:val="212121"/>
          <w:kern w:val="0"/>
          <w:sz w:val="22"/>
          <w:szCs w:val="22"/>
          <w14:ligatures w14:val="none"/>
        </w:rPr>
      </w:pPr>
      <w:r>
        <w:rPr>
          <w:rFonts w:hint="default" w:ascii="Calibri" w:hAnsi="Calibri" w:eastAsia="Times New Roman" w:cs="Calibri"/>
          <w:color w:val="212121"/>
          <w:kern w:val="0"/>
          <w:sz w:val="22"/>
          <w:szCs w:val="22"/>
          <w14:ligatures w14:val="none"/>
        </w:rPr>
        <w:t>User-Centric Design: Crafted interactive wireframes and high-fidelity mockups with Axure RP, Figma, Sketch, and Adobe XD for intuitive user interfaces.</w:t>
      </w:r>
    </w:p>
    <w:p w14:paraId="56CEADA7">
      <w:pPr>
        <w:numPr>
          <w:ilvl w:val="0"/>
          <w:numId w:val="2"/>
        </w:numPr>
        <w:tabs>
          <w:tab w:val="left" w:pos="720"/>
        </w:tabs>
        <w:spacing w:after="0" w:line="276" w:lineRule="auto"/>
        <w:rPr>
          <w:rFonts w:hint="default" w:ascii="Calibri" w:hAnsi="Calibri" w:cs="Calibri"/>
          <w:b/>
          <w:bCs/>
          <w:sz w:val="22"/>
          <w:szCs w:val="22"/>
        </w:rPr>
      </w:pPr>
      <w:r>
        <w:rPr>
          <w:rFonts w:hint="default" w:ascii="Calibri" w:hAnsi="Calibri" w:eastAsia="Times New Roman" w:cs="Calibri"/>
          <w:color w:val="212121"/>
          <w:kern w:val="0"/>
          <w:sz w:val="22"/>
          <w:szCs w:val="22"/>
          <w14:ligatures w14:val="none"/>
        </w:rPr>
        <w:t>Training and Mentorship: Empowered stakeholders and team members through comprehensive training sessions and mentorship programs</w:t>
      </w:r>
      <w:r>
        <w:rPr>
          <w:rFonts w:hint="default" w:ascii="Calibri" w:hAnsi="Calibri" w:cs="Calibri"/>
          <w:b/>
          <w:bCs/>
          <w:sz w:val="22"/>
          <w:szCs w:val="22"/>
        </w:rPr>
        <w:t>.</w:t>
      </w:r>
    </w:p>
    <w:p w14:paraId="228F4717">
      <w:pPr>
        <w:shd w:val="clear" w:color="auto" w:fill="FFFFFF"/>
        <w:spacing w:after="0" w:line="300" w:lineRule="auto"/>
        <w:rPr>
          <w:rFonts w:hint="default" w:ascii="Calibri" w:hAnsi="Calibri" w:eastAsia="Times New Roman" w:cs="Calibri"/>
          <w:b/>
          <w:bCs/>
          <w:color w:val="002060"/>
          <w:kern w:val="0"/>
          <w:sz w:val="22"/>
          <w:szCs w:val="22"/>
          <w:u w:val="single"/>
          <w14:ligatures w14:val="none"/>
        </w:rPr>
      </w:pPr>
    </w:p>
    <w:p w14:paraId="3FB24FE4">
      <w:pPr>
        <w:shd w:val="clear" w:color="auto" w:fill="FFFFFF"/>
        <w:spacing w:after="0" w:line="300" w:lineRule="auto"/>
        <w:rPr>
          <w:rFonts w:hint="default" w:ascii="Calibri" w:hAnsi="Calibri" w:eastAsia="Times New Roman" w:cs="Calibri"/>
          <w:color w:val="002060"/>
          <w:kern w:val="0"/>
          <w:sz w:val="22"/>
          <w:szCs w:val="22"/>
          <w:u w:val="single"/>
          <w14:ligatures w14:val="none"/>
        </w:rPr>
      </w:pPr>
      <w:r>
        <w:rPr>
          <w:rFonts w:hint="default" w:ascii="Calibri" w:hAnsi="Calibri" w:eastAsia="Times New Roman" w:cs="Calibri"/>
          <w:b/>
          <w:bCs/>
          <w:color w:val="002060"/>
          <w:kern w:val="0"/>
          <w:sz w:val="22"/>
          <w:szCs w:val="22"/>
          <w:u w:val="single"/>
          <w14:ligatures w14:val="none"/>
        </w:rPr>
        <w:t>Work Experience:</w:t>
      </w:r>
    </w:p>
    <w:p w14:paraId="36AFBC2A">
      <w:pPr>
        <w:shd w:val="clear" w:color="auto" w:fill="FFFFFF"/>
        <w:spacing w:after="0" w:line="276" w:lineRule="auto"/>
        <w:rPr>
          <w:rFonts w:hint="default" w:ascii="Calibri" w:hAnsi="Calibri" w:eastAsia="Times New Roman" w:cs="Calibri"/>
          <w:color w:val="212121"/>
          <w:kern w:val="0"/>
          <w:sz w:val="22"/>
          <w:szCs w:val="22"/>
          <w14:ligatures w14:val="none"/>
        </w:rPr>
      </w:pPr>
      <w:r>
        <w:rPr>
          <w:rFonts w:hint="default" w:ascii="Calibri" w:hAnsi="Calibri" w:eastAsia="Times New Roman" w:cs="Calibri"/>
          <w:b/>
          <w:bCs/>
          <w:color w:val="002060"/>
          <w:kern w:val="0"/>
          <w:sz w:val="22"/>
          <w:szCs w:val="22"/>
          <w14:ligatures w14:val="none"/>
        </w:rPr>
        <w:t>Sr. Consultant and SME (Healthcare IT and Data Integration)</w:t>
      </w:r>
      <w:r>
        <w:rPr>
          <w:rFonts w:hint="default" w:ascii="Calibri" w:hAnsi="Calibri" w:eastAsia="Times New Roman" w:cs="Calibri"/>
          <w:b/>
          <w:bCs/>
          <w:color w:val="212121"/>
          <w:kern w:val="0"/>
          <w:sz w:val="22"/>
          <w:szCs w:val="22"/>
          <w14:ligatures w14:val="none"/>
        </w:rPr>
        <w:tab/>
      </w:r>
      <w:r>
        <w:rPr>
          <w:rFonts w:hint="default" w:ascii="Calibri" w:hAnsi="Calibri" w:eastAsia="Times New Roman" w:cs="Calibri"/>
          <w:b/>
          <w:bCs/>
          <w:color w:val="212121"/>
          <w:kern w:val="0"/>
          <w:sz w:val="22"/>
          <w:szCs w:val="22"/>
          <w14:ligatures w14:val="none"/>
        </w:rPr>
        <w:tab/>
      </w:r>
      <w:r>
        <w:rPr>
          <w:rFonts w:hint="default" w:ascii="Calibri" w:hAnsi="Calibri" w:eastAsia="Times New Roman" w:cs="Calibri"/>
          <w:b/>
          <w:bCs/>
          <w:color w:val="212121"/>
          <w:kern w:val="0"/>
          <w:sz w:val="22"/>
          <w:szCs w:val="22"/>
          <w14:ligatures w14:val="none"/>
        </w:rPr>
        <w:tab/>
      </w:r>
      <w:r>
        <w:rPr>
          <w:rFonts w:hint="default" w:ascii="Calibri" w:hAnsi="Calibri" w:eastAsia="Times New Roman" w:cs="Calibri"/>
          <w:b/>
          <w:bCs/>
          <w:color w:val="212121"/>
          <w:kern w:val="0"/>
          <w:sz w:val="22"/>
          <w:szCs w:val="22"/>
          <w14:ligatures w14:val="none"/>
        </w:rPr>
        <w:tab/>
      </w:r>
      <w:r>
        <w:rPr>
          <w:rFonts w:hint="default" w:ascii="Calibri" w:hAnsi="Calibri" w:eastAsia="Times New Roman" w:cs="Calibri"/>
          <w:b/>
          <w:bCs/>
          <w:color w:val="212121"/>
          <w:kern w:val="0"/>
          <w:sz w:val="22"/>
          <w:szCs w:val="22"/>
          <w14:ligatures w14:val="none"/>
        </w:rPr>
        <w:t xml:space="preserve">  10/2023 - Present</w:t>
      </w:r>
    </w:p>
    <w:p w14:paraId="7401FE90">
      <w:pPr>
        <w:shd w:val="clear" w:color="auto" w:fill="FFFFFF"/>
        <w:spacing w:after="0" w:line="300" w:lineRule="auto"/>
        <w:rPr>
          <w:rFonts w:hint="default" w:ascii="Calibri" w:hAnsi="Calibri" w:cs="Calibri"/>
          <w:b/>
          <w:bCs/>
          <w:color w:val="212121"/>
          <w:sz w:val="22"/>
          <w:szCs w:val="22"/>
        </w:rPr>
      </w:pPr>
      <w:r>
        <w:rPr>
          <w:rFonts w:hint="default" w:ascii="Calibri" w:hAnsi="Calibri" w:cs="Calibri"/>
          <w:b/>
          <w:bCs/>
          <w:color w:val="212121"/>
          <w:sz w:val="22"/>
          <w:szCs w:val="22"/>
        </w:rPr>
        <w:t>Sr. Business Analyst &amp; Sr. Consultant (Healthcare IT and Data Integration)</w:t>
      </w:r>
    </w:p>
    <w:p w14:paraId="0ED26509">
      <w:pPr>
        <w:shd w:val="clear" w:color="auto" w:fill="FFFFFF"/>
        <w:spacing w:after="0" w:line="300" w:lineRule="auto"/>
        <w:rPr>
          <w:rFonts w:hint="default" w:ascii="Calibri" w:hAnsi="Calibri" w:eastAsia="Times New Roman" w:cs="Calibri"/>
          <w:color w:val="212121"/>
          <w:kern w:val="0"/>
          <w:sz w:val="22"/>
          <w:szCs w:val="22"/>
          <w14:ligatures w14:val="none"/>
        </w:rPr>
      </w:pPr>
      <w:r>
        <w:rPr>
          <w:rFonts w:hint="default" w:ascii="Calibri" w:hAnsi="Calibri" w:eastAsia="Times New Roman" w:cs="Calibri"/>
          <w:b/>
          <w:bCs/>
          <w:color w:val="212121"/>
          <w:kern w:val="0"/>
          <w:sz w:val="22"/>
          <w:szCs w:val="22"/>
          <w14:ligatures w14:val="none"/>
        </w:rPr>
        <w:t>KaayaTech,</w:t>
      </w:r>
      <w:r>
        <w:rPr>
          <w:rFonts w:hint="default" w:ascii="Calibri" w:hAnsi="Calibri" w:eastAsia="Times New Roman" w:cs="Calibri"/>
          <w:color w:val="212121"/>
          <w:kern w:val="0"/>
          <w:sz w:val="22"/>
          <w:szCs w:val="22"/>
          <w14:ligatures w14:val="none"/>
        </w:rPr>
        <w:t xml:space="preserve"> Coral Gables, FL</w:t>
      </w:r>
    </w:p>
    <w:p w14:paraId="6538FC14">
      <w:pPr>
        <w:shd w:val="clear" w:color="auto" w:fill="FFFFFF"/>
        <w:spacing w:after="0" w:line="276" w:lineRule="auto"/>
        <w:rPr>
          <w:rFonts w:hint="default" w:ascii="Calibri" w:hAnsi="Calibri" w:eastAsia="Times New Roman" w:cs="Calibri"/>
          <w:b/>
          <w:bCs/>
          <w:color w:val="212121"/>
          <w:kern w:val="0"/>
          <w:sz w:val="22"/>
          <w:szCs w:val="22"/>
          <w14:ligatures w14:val="none"/>
        </w:rPr>
      </w:pPr>
      <w:r>
        <w:rPr>
          <w:rFonts w:hint="default" w:ascii="Calibri" w:hAnsi="Calibri" w:eastAsia="Times New Roman" w:cs="Calibri"/>
          <w:b/>
          <w:bCs/>
          <w:color w:val="212121"/>
          <w:kern w:val="0"/>
          <w:sz w:val="22"/>
          <w:szCs w:val="22"/>
          <w14:ligatures w14:val="none"/>
        </w:rPr>
        <w:t>Role:</w:t>
      </w:r>
      <w:r>
        <w:rPr>
          <w:rFonts w:hint="default" w:ascii="Calibri" w:hAnsi="Calibri" w:eastAsia="Times New Roman" w:cs="Calibri"/>
          <w:color w:val="212121"/>
          <w:kern w:val="0"/>
          <w:sz w:val="22"/>
          <w:szCs w:val="22"/>
          <w14:ligatures w14:val="none"/>
        </w:rPr>
        <w:t xml:space="preserve"> Healthcare Software Development &amp; Data Integration Lead</w:t>
      </w:r>
    </w:p>
    <w:p w14:paraId="7891C4FB">
      <w:pPr>
        <w:shd w:val="clear" w:color="auto" w:fill="FFFFFF"/>
        <w:spacing w:after="0" w:line="276" w:lineRule="auto"/>
        <w:rPr>
          <w:rFonts w:hint="default" w:ascii="Calibri" w:hAnsi="Calibri" w:eastAsia="Times New Roman" w:cs="Calibri"/>
          <w:color w:val="212121"/>
          <w:kern w:val="0"/>
          <w:sz w:val="22"/>
          <w:szCs w:val="22"/>
          <w14:ligatures w14:val="none"/>
        </w:rPr>
      </w:pPr>
      <w:r>
        <w:rPr>
          <w:rFonts w:hint="default" w:ascii="Calibri" w:hAnsi="Calibri" w:eastAsia="Times New Roman" w:cs="Calibri"/>
          <w:b/>
          <w:bCs/>
          <w:color w:val="212121"/>
          <w:kern w:val="0"/>
          <w:sz w:val="22"/>
          <w:szCs w:val="22"/>
          <w14:ligatures w14:val="none"/>
        </w:rPr>
        <w:t>Team/Projects:</w:t>
      </w:r>
    </w:p>
    <w:p w14:paraId="0B3EC793">
      <w:pPr>
        <w:numPr>
          <w:ilvl w:val="0"/>
          <w:numId w:val="3"/>
        </w:numPr>
        <w:shd w:val="clear" w:color="auto" w:fill="FFFFFF"/>
        <w:spacing w:after="0" w:line="276" w:lineRule="auto"/>
        <w:rPr>
          <w:rFonts w:hint="default" w:ascii="Calibri" w:hAnsi="Calibri" w:eastAsia="Times New Roman" w:cs="Calibri"/>
          <w:color w:val="212121"/>
          <w:kern w:val="0"/>
          <w:sz w:val="22"/>
          <w:szCs w:val="22"/>
          <w14:ligatures w14:val="none"/>
        </w:rPr>
      </w:pPr>
      <w:r>
        <w:rPr>
          <w:rFonts w:hint="default" w:ascii="Calibri" w:hAnsi="Calibri" w:eastAsia="Times New Roman" w:cs="Calibri"/>
          <w:b/>
          <w:bCs/>
          <w:color w:val="212121"/>
          <w:kern w:val="0"/>
          <w:sz w:val="22"/>
          <w:szCs w:val="22"/>
          <w14:ligatures w14:val="none"/>
        </w:rPr>
        <w:t>Team Size:</w:t>
      </w:r>
      <w:r>
        <w:rPr>
          <w:rFonts w:hint="default" w:ascii="Calibri" w:hAnsi="Calibri" w:eastAsia="Times New Roman" w:cs="Calibri"/>
          <w:color w:val="212121"/>
          <w:kern w:val="0"/>
          <w:sz w:val="22"/>
          <w:szCs w:val="22"/>
          <w14:ligatures w14:val="none"/>
        </w:rPr>
        <w:t xml:space="preserve"> 22 (Developers, Testers, Scrum Master, Product Owner, Team Lead)</w:t>
      </w:r>
    </w:p>
    <w:p w14:paraId="027B0595">
      <w:pPr>
        <w:numPr>
          <w:ilvl w:val="0"/>
          <w:numId w:val="3"/>
        </w:numPr>
        <w:shd w:val="clear" w:color="auto" w:fill="FFFFFF"/>
        <w:spacing w:after="0" w:line="276" w:lineRule="auto"/>
        <w:rPr>
          <w:rFonts w:hint="default" w:ascii="Calibri" w:hAnsi="Calibri" w:eastAsia="Times New Roman" w:cs="Calibri"/>
          <w:color w:val="212121"/>
          <w:kern w:val="0"/>
          <w:sz w:val="22"/>
          <w:szCs w:val="22"/>
          <w14:ligatures w14:val="none"/>
        </w:rPr>
      </w:pPr>
      <w:r>
        <w:rPr>
          <w:rFonts w:hint="default" w:ascii="Calibri" w:hAnsi="Calibri" w:eastAsia="Times New Roman" w:cs="Calibri"/>
          <w:b/>
          <w:bCs/>
          <w:color w:val="212121"/>
          <w:kern w:val="0"/>
          <w:sz w:val="22"/>
          <w:szCs w:val="22"/>
          <w14:ligatures w14:val="none"/>
        </w:rPr>
        <w:t>Project Budget:</w:t>
      </w:r>
      <w:r>
        <w:rPr>
          <w:rFonts w:hint="default" w:ascii="Calibri" w:hAnsi="Calibri" w:eastAsia="Times New Roman" w:cs="Calibri"/>
          <w:color w:val="212121"/>
          <w:kern w:val="0"/>
          <w:sz w:val="22"/>
          <w:szCs w:val="22"/>
          <w14:ligatures w14:val="none"/>
        </w:rPr>
        <w:t xml:space="preserve"> $2M</w:t>
      </w:r>
    </w:p>
    <w:p w14:paraId="4491DAED">
      <w:pPr>
        <w:shd w:val="clear" w:color="auto" w:fill="FFFFFF"/>
        <w:spacing w:after="0" w:line="276" w:lineRule="auto"/>
        <w:rPr>
          <w:rFonts w:hint="default" w:ascii="Calibri" w:hAnsi="Calibri" w:eastAsia="Times New Roman" w:cs="Calibri"/>
          <w:color w:val="212121"/>
          <w:kern w:val="0"/>
          <w:sz w:val="22"/>
          <w:szCs w:val="22"/>
          <w14:ligatures w14:val="none"/>
        </w:rPr>
      </w:pPr>
      <w:r>
        <w:rPr>
          <w:rFonts w:hint="default" w:ascii="Calibri" w:hAnsi="Calibri" w:eastAsia="Times New Roman" w:cs="Calibri"/>
          <w:b/>
          <w:bCs/>
          <w:color w:val="212121"/>
          <w:kern w:val="0"/>
          <w:sz w:val="22"/>
          <w:szCs w:val="22"/>
          <w14:ligatures w14:val="none"/>
        </w:rPr>
        <w:t>Description:</w:t>
      </w:r>
      <w:r>
        <w:rPr>
          <w:rFonts w:hint="default" w:ascii="Calibri" w:hAnsi="Calibri" w:eastAsia="Times New Roman" w:cs="Calibri"/>
          <w:color w:val="212121"/>
          <w:kern w:val="0"/>
          <w:sz w:val="22"/>
          <w:szCs w:val="22"/>
          <w14:ligatures w14:val="none"/>
        </w:rPr>
        <w:br w:type="textWrapping"/>
      </w:r>
      <w:r>
        <w:rPr>
          <w:rFonts w:hint="default" w:ascii="Calibri" w:hAnsi="Calibri" w:eastAsia="Times New Roman" w:cs="Calibri"/>
          <w:color w:val="212121"/>
          <w:kern w:val="0"/>
          <w:sz w:val="22"/>
          <w:szCs w:val="22"/>
          <w14:ligatures w14:val="none"/>
        </w:rPr>
        <w:t>Led a transformative Healthtech initiative and healthcare data integration project, focusing on aligning stakeholder needs with organizational objectives and optimizing data management across a large healthcare network. This involved implementing Agile methodologies, advanced data analytics, and ensuring regulatory compliance with HIPAA and GXP standards.</w:t>
      </w:r>
    </w:p>
    <w:p w14:paraId="2A889FFA">
      <w:pPr>
        <w:shd w:val="clear" w:color="auto" w:fill="FFFFFF"/>
        <w:spacing w:after="0" w:line="276" w:lineRule="auto"/>
        <w:rPr>
          <w:rFonts w:hint="default" w:ascii="Calibri" w:hAnsi="Calibri" w:eastAsia="Times New Roman" w:cs="Calibri"/>
          <w:color w:val="212121"/>
          <w:kern w:val="0"/>
          <w:sz w:val="22"/>
          <w:szCs w:val="22"/>
          <w14:ligatures w14:val="none"/>
        </w:rPr>
      </w:pPr>
      <w:r>
        <w:rPr>
          <w:rFonts w:hint="default" w:ascii="Calibri" w:hAnsi="Calibri" w:eastAsia="Times New Roman" w:cs="Calibri"/>
          <w:b/>
          <w:bCs/>
          <w:color w:val="212121"/>
          <w:kern w:val="0"/>
          <w:sz w:val="22"/>
          <w:szCs w:val="22"/>
          <w14:ligatures w14:val="none"/>
        </w:rPr>
        <w:t>Responsibilities:</w:t>
      </w:r>
    </w:p>
    <w:p w14:paraId="566DF72F">
      <w:pPr>
        <w:numPr>
          <w:ilvl w:val="0"/>
          <w:numId w:val="2"/>
        </w:numPr>
        <w:tabs>
          <w:tab w:val="left" w:pos="720"/>
        </w:tabs>
        <w:spacing w:after="0" w:line="276" w:lineRule="auto"/>
        <w:rPr>
          <w:rFonts w:hint="default" w:ascii="Calibri" w:hAnsi="Calibri" w:eastAsia="Times New Roman" w:cs="Calibri"/>
          <w:color w:val="212121"/>
          <w:kern w:val="0"/>
          <w:sz w:val="22"/>
          <w:szCs w:val="22"/>
          <w14:ligatures w14:val="none"/>
        </w:rPr>
      </w:pPr>
      <w:r>
        <w:rPr>
          <w:rFonts w:hint="default" w:ascii="Calibri" w:hAnsi="Calibri" w:eastAsia="Times New Roman" w:cs="Calibri"/>
          <w:color w:val="212121"/>
          <w:kern w:val="0"/>
          <w:sz w:val="22"/>
          <w:szCs w:val="22"/>
          <w14:ligatures w14:val="none"/>
        </w:rPr>
        <w:t>Conducted in-depth stakeholder interviews and gap analysis to define project scope, objectives, and deliverables, converting findings into actionable user stories and project plans.</w:t>
      </w:r>
    </w:p>
    <w:p w14:paraId="53B0BD36">
      <w:pPr>
        <w:numPr>
          <w:ilvl w:val="0"/>
          <w:numId w:val="2"/>
        </w:numPr>
        <w:tabs>
          <w:tab w:val="left" w:pos="720"/>
        </w:tabs>
        <w:spacing w:after="0" w:line="276" w:lineRule="auto"/>
        <w:rPr>
          <w:rFonts w:hint="default" w:ascii="Calibri" w:hAnsi="Calibri" w:eastAsia="Times New Roman" w:cs="Calibri"/>
          <w:color w:val="212121"/>
          <w:kern w:val="0"/>
          <w:sz w:val="22"/>
          <w:szCs w:val="22"/>
          <w14:ligatures w14:val="none"/>
        </w:rPr>
      </w:pPr>
      <w:r>
        <w:rPr>
          <w:rFonts w:hint="default" w:ascii="Calibri" w:hAnsi="Calibri" w:eastAsia="Times New Roman" w:cs="Calibri"/>
          <w:color w:val="212121"/>
          <w:kern w:val="0"/>
          <w:sz w:val="22"/>
          <w:szCs w:val="22"/>
          <w14:ligatures w14:val="none"/>
        </w:rPr>
        <w:t>Utilized ERD, DFD, BPMN 2.0, and UML for data modeling and process mapping, ensuring comprehensive documentation and alignment with modern engineering practices.</w:t>
      </w:r>
    </w:p>
    <w:p w14:paraId="3E57931D">
      <w:pPr>
        <w:numPr>
          <w:ilvl w:val="0"/>
          <w:numId w:val="2"/>
        </w:numPr>
        <w:tabs>
          <w:tab w:val="left" w:pos="720"/>
        </w:tabs>
        <w:spacing w:after="0" w:line="276" w:lineRule="auto"/>
        <w:rPr>
          <w:rFonts w:hint="default" w:ascii="Calibri" w:hAnsi="Calibri" w:eastAsia="Times New Roman" w:cs="Calibri"/>
          <w:color w:val="212121"/>
          <w:kern w:val="0"/>
          <w:sz w:val="22"/>
          <w:szCs w:val="22"/>
          <w14:ligatures w14:val="none"/>
        </w:rPr>
      </w:pPr>
      <w:r>
        <w:rPr>
          <w:rFonts w:hint="default" w:ascii="Calibri" w:hAnsi="Calibri" w:eastAsia="Times New Roman" w:cs="Calibri"/>
          <w:color w:val="212121"/>
          <w:kern w:val="0"/>
          <w:sz w:val="22"/>
          <w:szCs w:val="22"/>
          <w14:ligatures w14:val="none"/>
        </w:rPr>
        <w:t>Led Agile Scrum teams, managing user stories and sprints with Kanban boards, JIRA, and Team Foundation Server (TFS), while using Git and GitHub for version control.</w:t>
      </w:r>
    </w:p>
    <w:p w14:paraId="40B398DA">
      <w:pPr>
        <w:numPr>
          <w:ilvl w:val="0"/>
          <w:numId w:val="2"/>
        </w:numPr>
        <w:tabs>
          <w:tab w:val="left" w:pos="720"/>
        </w:tabs>
        <w:spacing w:after="0" w:line="276" w:lineRule="auto"/>
        <w:rPr>
          <w:rFonts w:hint="default" w:ascii="Calibri" w:hAnsi="Calibri" w:eastAsia="Times New Roman" w:cs="Calibri"/>
          <w:color w:val="212121"/>
          <w:kern w:val="0"/>
          <w:sz w:val="22"/>
          <w:szCs w:val="22"/>
          <w14:ligatures w14:val="none"/>
        </w:rPr>
      </w:pPr>
      <w:r>
        <w:rPr>
          <w:rFonts w:hint="default" w:ascii="Calibri" w:hAnsi="Calibri" w:eastAsia="Times New Roman" w:cs="Calibri"/>
          <w:color w:val="212121"/>
          <w:kern w:val="0"/>
          <w:sz w:val="22"/>
          <w:szCs w:val="22"/>
          <w14:ligatures w14:val="none"/>
        </w:rPr>
        <w:t>Implemented CI/CD pipelines with Jenkins, containerization with Docker, and managed Kubernetes deployments using Helm charts.</w:t>
      </w:r>
    </w:p>
    <w:p w14:paraId="44FBAA74">
      <w:pPr>
        <w:numPr>
          <w:ilvl w:val="0"/>
          <w:numId w:val="2"/>
        </w:numPr>
        <w:tabs>
          <w:tab w:val="left" w:pos="720"/>
        </w:tabs>
        <w:spacing w:after="0" w:line="276" w:lineRule="auto"/>
        <w:rPr>
          <w:rFonts w:hint="default" w:ascii="Calibri" w:hAnsi="Calibri" w:eastAsia="Times New Roman" w:cs="Calibri"/>
          <w:color w:val="212121"/>
          <w:kern w:val="0"/>
          <w:sz w:val="22"/>
          <w:szCs w:val="22"/>
          <w14:ligatures w14:val="none"/>
        </w:rPr>
      </w:pPr>
      <w:r>
        <w:rPr>
          <w:rFonts w:hint="default" w:ascii="Calibri" w:hAnsi="Calibri" w:eastAsia="Times New Roman" w:cs="Calibri"/>
          <w:color w:val="212121"/>
          <w:kern w:val="0"/>
          <w:sz w:val="22"/>
          <w:szCs w:val="22"/>
          <w14:ligatures w14:val="none"/>
        </w:rPr>
        <w:t>Leveraged Microsoft Power BI, Azure Synapse Analytics, and Azure Data Lake Storage for data analysis and transformation, using SQL, SAS, and R for custom data processing.</w:t>
      </w:r>
    </w:p>
    <w:p w14:paraId="05C6F405">
      <w:pPr>
        <w:numPr>
          <w:ilvl w:val="0"/>
          <w:numId w:val="2"/>
        </w:numPr>
        <w:tabs>
          <w:tab w:val="left" w:pos="720"/>
        </w:tabs>
        <w:spacing w:after="0" w:line="276" w:lineRule="auto"/>
        <w:rPr>
          <w:rFonts w:hint="default" w:ascii="Calibri" w:hAnsi="Calibri" w:eastAsia="Times New Roman" w:cs="Calibri"/>
          <w:color w:val="212121"/>
          <w:kern w:val="0"/>
          <w:sz w:val="22"/>
          <w:szCs w:val="22"/>
          <w14:ligatures w14:val="none"/>
        </w:rPr>
      </w:pPr>
      <w:r>
        <w:rPr>
          <w:rFonts w:hint="default" w:ascii="Calibri" w:hAnsi="Calibri" w:eastAsia="Times New Roman" w:cs="Calibri"/>
          <w:color w:val="212121"/>
          <w:kern w:val="0"/>
          <w:sz w:val="22"/>
          <w:szCs w:val="22"/>
          <w14:ligatures w14:val="none"/>
        </w:rPr>
        <w:t>Designed and executed ETL processes with SAS/ETL, Informatica, and SSIS, utilizing Databricks and Snowflake for advanced data analytics and storage.</w:t>
      </w:r>
    </w:p>
    <w:p w14:paraId="3C8C090E">
      <w:pPr>
        <w:numPr>
          <w:ilvl w:val="0"/>
          <w:numId w:val="2"/>
        </w:numPr>
        <w:tabs>
          <w:tab w:val="left" w:pos="720"/>
        </w:tabs>
        <w:spacing w:after="0" w:line="276" w:lineRule="auto"/>
        <w:rPr>
          <w:rFonts w:hint="default" w:ascii="Calibri" w:hAnsi="Calibri" w:eastAsia="Times New Roman" w:cs="Calibri"/>
          <w:color w:val="212121"/>
          <w:kern w:val="0"/>
          <w:sz w:val="22"/>
          <w:szCs w:val="22"/>
          <w14:ligatures w14:val="none"/>
        </w:rPr>
      </w:pPr>
      <w:r>
        <w:rPr>
          <w:rFonts w:hint="default" w:ascii="Calibri" w:hAnsi="Calibri" w:eastAsia="Times New Roman" w:cs="Calibri"/>
          <w:color w:val="212121"/>
          <w:kern w:val="0"/>
          <w:sz w:val="22"/>
          <w:szCs w:val="22"/>
          <w14:ligatures w14:val="none"/>
        </w:rPr>
        <w:t>Facilitated JAD sessions, developed wireframes with Axure RP, and created high-fidelity screen mock-ups with Sketch, ensuring a seamless user experience.</w:t>
      </w:r>
    </w:p>
    <w:p w14:paraId="6344427D">
      <w:pPr>
        <w:numPr>
          <w:ilvl w:val="0"/>
          <w:numId w:val="2"/>
        </w:numPr>
        <w:tabs>
          <w:tab w:val="left" w:pos="720"/>
        </w:tabs>
        <w:spacing w:after="0" w:line="276" w:lineRule="auto"/>
        <w:rPr>
          <w:rFonts w:hint="default" w:ascii="Calibri" w:hAnsi="Calibri" w:eastAsia="Times New Roman" w:cs="Calibri"/>
          <w:color w:val="212121"/>
          <w:kern w:val="0"/>
          <w:sz w:val="22"/>
          <w:szCs w:val="22"/>
          <w14:ligatures w14:val="none"/>
        </w:rPr>
      </w:pPr>
      <w:r>
        <w:rPr>
          <w:rFonts w:hint="default" w:ascii="Calibri" w:hAnsi="Calibri" w:eastAsia="Times New Roman" w:cs="Calibri"/>
          <w:color w:val="212121"/>
          <w:kern w:val="0"/>
          <w:sz w:val="22"/>
          <w:szCs w:val="22"/>
          <w14:ligatures w14:val="none"/>
        </w:rPr>
        <w:t>Conducted User Acceptance Testing (UAT), integrated automated testing frameworks like Selenium, and performed As-Is/To-Be gap analysis for complex applications.</w:t>
      </w:r>
    </w:p>
    <w:p w14:paraId="4CB79E89">
      <w:pPr>
        <w:numPr>
          <w:ilvl w:val="0"/>
          <w:numId w:val="2"/>
        </w:numPr>
        <w:tabs>
          <w:tab w:val="left" w:pos="720"/>
        </w:tabs>
        <w:spacing w:after="0" w:line="276" w:lineRule="auto"/>
        <w:rPr>
          <w:rFonts w:hint="default" w:ascii="Calibri" w:hAnsi="Calibri" w:eastAsia="Times New Roman" w:cs="Calibri"/>
          <w:color w:val="212121"/>
          <w:kern w:val="0"/>
          <w:sz w:val="22"/>
          <w:szCs w:val="22"/>
          <w14:ligatures w14:val="none"/>
        </w:rPr>
      </w:pPr>
      <w:r>
        <w:rPr>
          <w:rFonts w:hint="default" w:ascii="Calibri" w:hAnsi="Calibri" w:eastAsia="Times New Roman" w:cs="Calibri"/>
          <w:color w:val="212121"/>
          <w:kern w:val="0"/>
          <w:sz w:val="22"/>
          <w:szCs w:val="22"/>
          <w14:ligatures w14:val="none"/>
        </w:rPr>
        <w:t>Managed release processes and deployment workflows within Azure DevOps, ensuring compliance with regulatory standards and enhancing data quality.</w:t>
      </w:r>
    </w:p>
    <w:p w14:paraId="3B49C18A">
      <w:pPr>
        <w:numPr>
          <w:ilvl w:val="0"/>
          <w:numId w:val="2"/>
        </w:numPr>
        <w:tabs>
          <w:tab w:val="left" w:pos="720"/>
        </w:tabs>
        <w:spacing w:after="0" w:line="276" w:lineRule="auto"/>
        <w:rPr>
          <w:rFonts w:hint="default" w:ascii="Calibri" w:hAnsi="Calibri" w:eastAsia="Times New Roman" w:cs="Calibri"/>
          <w:color w:val="212121"/>
          <w:kern w:val="0"/>
          <w:sz w:val="22"/>
          <w:szCs w:val="22"/>
          <w14:ligatures w14:val="none"/>
        </w:rPr>
      </w:pPr>
      <w:r>
        <w:rPr>
          <w:rFonts w:hint="default" w:ascii="Calibri" w:hAnsi="Calibri" w:eastAsia="Times New Roman" w:cs="Calibri"/>
          <w:color w:val="212121"/>
          <w:kern w:val="0"/>
          <w:sz w:val="22"/>
          <w:szCs w:val="22"/>
          <w14:ligatures w14:val="none"/>
        </w:rPr>
        <w:t>Developed comprehensive project documentation including BRD, FRD, and SRS, adhering to both Agile and Waterfall methodologies.</w:t>
      </w:r>
    </w:p>
    <w:p w14:paraId="1792A7D2">
      <w:pPr>
        <w:numPr>
          <w:ilvl w:val="0"/>
          <w:numId w:val="2"/>
        </w:numPr>
        <w:tabs>
          <w:tab w:val="left" w:pos="720"/>
        </w:tabs>
        <w:spacing w:after="0" w:line="276" w:lineRule="auto"/>
        <w:rPr>
          <w:rFonts w:hint="default" w:ascii="Calibri" w:hAnsi="Calibri" w:eastAsia="Times New Roman" w:cs="Calibri"/>
          <w:color w:val="212121"/>
          <w:kern w:val="0"/>
          <w:sz w:val="22"/>
          <w:szCs w:val="22"/>
          <w:u w:val="none"/>
          <w14:ligatures w14:val="none"/>
        </w:rPr>
      </w:pPr>
      <w:r>
        <w:rPr>
          <w:rFonts w:hint="default" w:ascii="Calibri" w:hAnsi="Calibri" w:eastAsia="Times New Roman" w:cs="Calibri"/>
          <w:color w:val="212121"/>
          <w:kern w:val="0"/>
          <w:sz w:val="22"/>
          <w:szCs w:val="22"/>
          <w14:ligatures w14:val="none"/>
        </w:rPr>
        <w:t>Customized software solutions and integrated Epic systems for enhanced data accessibility and operational efficiency, aligning with Medicaid, CMS</w:t>
      </w:r>
      <w:r>
        <w:rPr>
          <w:rFonts w:hint="default" w:ascii="Calibri" w:hAnsi="Calibri" w:eastAsia="Times New Roman" w:cs="Calibri"/>
          <w:color w:val="212121"/>
          <w:kern w:val="0"/>
          <w:sz w:val="22"/>
          <w:szCs w:val="22"/>
          <w:u w:val="none"/>
          <w14:ligatures w14:val="none"/>
        </w:rPr>
        <w:t>, and other claims-based requirements.</w:t>
      </w:r>
    </w:p>
    <w:p w14:paraId="732967E4">
      <w:pPr>
        <w:spacing w:after="0" w:line="276" w:lineRule="auto"/>
        <w:rPr>
          <w:rFonts w:hint="default" w:ascii="Calibri" w:hAnsi="Calibri" w:eastAsia="Times New Roman" w:cs="Calibri"/>
          <w:b/>
          <w:bCs/>
          <w:color w:val="212121"/>
          <w:kern w:val="0"/>
          <w:sz w:val="22"/>
          <w:szCs w:val="22"/>
          <w14:ligatures w14:val="none"/>
        </w:rPr>
      </w:pPr>
      <w:r>
        <w:rPr>
          <w:rFonts w:hint="default" w:ascii="Calibri" w:hAnsi="Calibri" w:eastAsia="Times New Roman" w:cs="Calibri"/>
          <w:b/>
          <w:bCs/>
          <w:color w:val="212121"/>
          <w:kern w:val="0"/>
          <w:sz w:val="22"/>
          <w:szCs w:val="22"/>
          <w14:ligatures w14:val="none"/>
        </w:rPr>
        <w:t>Environment (Tech)/Tech Stack:</w:t>
      </w:r>
    </w:p>
    <w:p w14:paraId="1683998E">
      <w:pPr>
        <w:pStyle w:val="10"/>
        <w:numPr>
          <w:ilvl w:val="0"/>
          <w:numId w:val="4"/>
        </w:numPr>
        <w:spacing w:after="0" w:line="276" w:lineRule="auto"/>
        <w:rPr>
          <w:rFonts w:hint="default" w:ascii="Calibri" w:hAnsi="Calibri" w:eastAsia="Times New Roman" w:cs="Calibri"/>
          <w:color w:val="212121"/>
          <w:kern w:val="0"/>
          <w:sz w:val="22"/>
          <w:szCs w:val="22"/>
          <w14:ligatures w14:val="none"/>
        </w:rPr>
      </w:pPr>
      <w:r>
        <w:rPr>
          <w:rFonts w:hint="default" w:ascii="Calibri" w:hAnsi="Calibri" w:eastAsia="Times New Roman" w:cs="Calibri"/>
          <w:b/>
          <w:bCs/>
          <w:color w:val="212121"/>
          <w:kern w:val="0"/>
          <w:sz w:val="22"/>
          <w:szCs w:val="22"/>
          <w14:ligatures w14:val="none"/>
        </w:rPr>
        <w:t>Tools &amp; Technologies</w:t>
      </w:r>
      <w:r>
        <w:rPr>
          <w:rFonts w:hint="default" w:ascii="Calibri" w:hAnsi="Calibri" w:eastAsia="Times New Roman" w:cs="Calibri"/>
          <w:color w:val="212121"/>
          <w:kern w:val="0"/>
          <w:sz w:val="22"/>
          <w:szCs w:val="22"/>
          <w14:ligatures w14:val="none"/>
        </w:rPr>
        <w:t>: SQL, SAS, Informatica, SSIS, Tableau, Microsoft Azure, Databricks, Snowflake, Epic systems, Axure RP, Sketch, JIRA, TestRail, Selenium, Power Query M language, Microsoft Power BI, DAX, R programming, Git, GitHub, Slack, Trello, Confluence, Jenkins, Docker, Helm, Kubernetes, IBM Engineering Requirements Management DOORS, VBA, Visio, PowerPoint.</w:t>
      </w:r>
    </w:p>
    <w:p w14:paraId="51A69CA6">
      <w:pPr>
        <w:pStyle w:val="10"/>
        <w:numPr>
          <w:ilvl w:val="0"/>
          <w:numId w:val="4"/>
        </w:numPr>
        <w:spacing w:after="0" w:line="276" w:lineRule="auto"/>
        <w:rPr>
          <w:rFonts w:hint="default" w:ascii="Calibri" w:hAnsi="Calibri" w:eastAsia="Times New Roman" w:cs="Calibri"/>
          <w:color w:val="212121"/>
          <w:kern w:val="0"/>
          <w:sz w:val="22"/>
          <w:szCs w:val="22"/>
          <w14:ligatures w14:val="none"/>
        </w:rPr>
      </w:pPr>
      <w:r>
        <w:rPr>
          <w:rFonts w:hint="default" w:ascii="Calibri" w:hAnsi="Calibri" w:eastAsia="Times New Roman" w:cs="Calibri"/>
          <w:b/>
          <w:bCs/>
          <w:color w:val="212121"/>
          <w:kern w:val="0"/>
          <w:sz w:val="22"/>
          <w:szCs w:val="22"/>
          <w14:ligatures w14:val="none"/>
        </w:rPr>
        <w:t>Methodologies:</w:t>
      </w:r>
      <w:r>
        <w:rPr>
          <w:rFonts w:hint="default" w:ascii="Calibri" w:hAnsi="Calibri" w:eastAsia="Times New Roman" w:cs="Calibri"/>
          <w:color w:val="212121"/>
          <w:kern w:val="0"/>
          <w:sz w:val="22"/>
          <w:szCs w:val="22"/>
          <w14:ligatures w14:val="none"/>
        </w:rPr>
        <w:t xml:space="preserve"> Agile (Scrum, Kanban), Scaled Agile Framework (SAFe), Lean-Agile principles, Agile Release Trains, Waterfall, CI/CD, BABOK knowledge areas, MoSCoW, BPMN 2.0, UML, SysML, ReqIF.</w:t>
      </w:r>
    </w:p>
    <w:p w14:paraId="7FD471C1">
      <w:pPr>
        <w:pStyle w:val="10"/>
        <w:numPr>
          <w:ilvl w:val="0"/>
          <w:numId w:val="4"/>
        </w:numPr>
        <w:spacing w:after="0" w:line="276" w:lineRule="auto"/>
        <w:rPr>
          <w:rFonts w:hint="default" w:ascii="Calibri" w:hAnsi="Calibri" w:eastAsia="Times New Roman" w:cs="Calibri"/>
          <w:color w:val="212121"/>
          <w:kern w:val="0"/>
          <w:sz w:val="22"/>
          <w:szCs w:val="22"/>
          <w14:ligatures w14:val="none"/>
        </w:rPr>
      </w:pPr>
      <w:r>
        <w:rPr>
          <w:rFonts w:hint="default" w:ascii="Calibri" w:hAnsi="Calibri" w:eastAsia="Times New Roman" w:cs="Calibri"/>
          <w:b/>
          <w:bCs/>
          <w:color w:val="212121"/>
          <w:kern w:val="0"/>
          <w:sz w:val="22"/>
          <w:szCs w:val="22"/>
          <w14:ligatures w14:val="none"/>
        </w:rPr>
        <w:t>Compliance &amp; Standards</w:t>
      </w:r>
      <w:r>
        <w:rPr>
          <w:rFonts w:hint="default" w:ascii="Calibri" w:hAnsi="Calibri" w:eastAsia="Times New Roman" w:cs="Calibri"/>
          <w:color w:val="212121"/>
          <w:kern w:val="0"/>
          <w:sz w:val="22"/>
          <w:szCs w:val="22"/>
          <w14:ligatures w14:val="none"/>
        </w:rPr>
        <w:t>: HIPAA, GXP, ICD, HCPCS, NDC, Medicaid regulations, CMS requirements.</w:t>
      </w:r>
    </w:p>
    <w:p w14:paraId="686132CB">
      <w:pPr>
        <w:shd w:val="clear" w:color="auto" w:fill="FFFFFF"/>
        <w:spacing w:after="0" w:line="276" w:lineRule="auto"/>
        <w:rPr>
          <w:rFonts w:hint="default" w:ascii="Calibri" w:hAnsi="Calibri" w:eastAsia="Times New Roman" w:cs="Calibri"/>
          <w:b/>
          <w:bCs/>
          <w:color w:val="002060"/>
          <w:kern w:val="0"/>
          <w:sz w:val="22"/>
          <w:szCs w:val="22"/>
          <w14:ligatures w14:val="none"/>
        </w:rPr>
      </w:pPr>
    </w:p>
    <w:p w14:paraId="73E67FFE">
      <w:pPr>
        <w:shd w:val="clear" w:color="auto" w:fill="FFFFFF"/>
        <w:spacing w:after="0" w:line="276" w:lineRule="auto"/>
        <w:rPr>
          <w:rFonts w:hint="default" w:ascii="Calibri" w:hAnsi="Calibri" w:eastAsia="Times New Roman" w:cs="Calibri"/>
          <w:color w:val="212121"/>
          <w:kern w:val="0"/>
          <w:sz w:val="22"/>
          <w:szCs w:val="22"/>
          <w14:ligatures w14:val="none"/>
        </w:rPr>
      </w:pPr>
      <w:r>
        <w:rPr>
          <w:rFonts w:hint="default" w:ascii="Calibri" w:hAnsi="Calibri" w:eastAsia="Times New Roman" w:cs="Calibri"/>
          <w:b/>
          <w:bCs/>
          <w:color w:val="002060"/>
          <w:kern w:val="0"/>
          <w:sz w:val="22"/>
          <w:szCs w:val="22"/>
          <w14:ligatures w14:val="none"/>
        </w:rPr>
        <w:t>Consultant (Health Security and Emergency Management)</w:t>
      </w:r>
      <w:r>
        <w:rPr>
          <w:rFonts w:hint="default" w:ascii="Calibri" w:hAnsi="Calibri" w:eastAsia="Times New Roman" w:cs="Calibri"/>
          <w:b/>
          <w:bCs/>
          <w:color w:val="212121"/>
          <w:kern w:val="0"/>
          <w:sz w:val="22"/>
          <w:szCs w:val="22"/>
          <w14:ligatures w14:val="none"/>
        </w:rPr>
        <w:tab/>
      </w:r>
      <w:r>
        <w:rPr>
          <w:rFonts w:hint="default" w:ascii="Calibri" w:hAnsi="Calibri" w:eastAsia="Times New Roman" w:cs="Calibri"/>
          <w:b/>
          <w:bCs/>
          <w:color w:val="212121"/>
          <w:kern w:val="0"/>
          <w:sz w:val="22"/>
          <w:szCs w:val="22"/>
          <w14:ligatures w14:val="none"/>
        </w:rPr>
        <w:tab/>
      </w:r>
      <w:r>
        <w:rPr>
          <w:rFonts w:hint="default" w:ascii="Calibri" w:hAnsi="Calibri" w:eastAsia="Times New Roman" w:cs="Calibri"/>
          <w:b/>
          <w:bCs/>
          <w:color w:val="212121"/>
          <w:kern w:val="0"/>
          <w:sz w:val="22"/>
          <w:szCs w:val="22"/>
          <w14:ligatures w14:val="none"/>
        </w:rPr>
        <w:tab/>
      </w:r>
      <w:r>
        <w:rPr>
          <w:rFonts w:hint="default" w:ascii="Calibri" w:hAnsi="Calibri" w:eastAsia="Times New Roman" w:cs="Calibri"/>
          <w:b/>
          <w:bCs/>
          <w:color w:val="212121"/>
          <w:kern w:val="0"/>
          <w:sz w:val="22"/>
          <w:szCs w:val="22"/>
          <w14:ligatures w14:val="none"/>
        </w:rPr>
        <w:tab/>
      </w:r>
      <w:r>
        <w:rPr>
          <w:rFonts w:hint="default" w:ascii="Calibri" w:hAnsi="Calibri" w:eastAsia="Times New Roman" w:cs="Calibri"/>
          <w:b/>
          <w:bCs/>
          <w:color w:val="212121"/>
          <w:kern w:val="0"/>
          <w:sz w:val="22"/>
          <w:szCs w:val="22"/>
          <w14:ligatures w14:val="none"/>
        </w:rPr>
        <w:tab/>
      </w:r>
      <w:r>
        <w:rPr>
          <w:rFonts w:hint="default" w:ascii="Calibri" w:hAnsi="Calibri" w:eastAsia="Times New Roman" w:cs="Calibri"/>
          <w:b/>
          <w:bCs/>
          <w:color w:val="212121"/>
          <w:kern w:val="0"/>
          <w:sz w:val="22"/>
          <w:szCs w:val="22"/>
          <w14:ligatures w14:val="none"/>
        </w:rPr>
        <w:t xml:space="preserve">   7/2022 - 9/2023</w:t>
      </w:r>
    </w:p>
    <w:p w14:paraId="6CC922D7">
      <w:pPr>
        <w:shd w:val="clear" w:color="auto" w:fill="FFFFFF"/>
        <w:spacing w:after="0" w:line="276" w:lineRule="auto"/>
        <w:rPr>
          <w:rFonts w:hint="default" w:ascii="Calibri" w:hAnsi="Calibri" w:eastAsia="Times New Roman" w:cs="Calibri"/>
          <w:color w:val="212121"/>
          <w:kern w:val="0"/>
          <w:sz w:val="22"/>
          <w:szCs w:val="22"/>
          <w14:ligatures w14:val="none"/>
        </w:rPr>
      </w:pPr>
      <w:r>
        <w:rPr>
          <w:rFonts w:hint="default" w:ascii="Calibri" w:hAnsi="Calibri" w:eastAsia="Times New Roman" w:cs="Calibri"/>
          <w:b/>
          <w:bCs/>
          <w:color w:val="212121"/>
          <w:kern w:val="0"/>
          <w:sz w:val="22"/>
          <w:szCs w:val="22"/>
          <w14:ligatures w14:val="none"/>
        </w:rPr>
        <w:t>Department of Health, Washington State,</w:t>
      </w:r>
      <w:r>
        <w:rPr>
          <w:rFonts w:hint="default" w:ascii="Calibri" w:hAnsi="Calibri" w:eastAsia="Times New Roman" w:cs="Calibri"/>
          <w:color w:val="212121"/>
          <w:kern w:val="0"/>
          <w:sz w:val="22"/>
          <w:szCs w:val="22"/>
          <w14:ligatures w14:val="none"/>
        </w:rPr>
        <w:t xml:space="preserve"> Olympia, WA</w:t>
      </w:r>
    </w:p>
    <w:p w14:paraId="7B4A7DC6">
      <w:pPr>
        <w:spacing w:after="0" w:line="276" w:lineRule="auto"/>
        <w:rPr>
          <w:rFonts w:hint="default" w:ascii="Calibri" w:hAnsi="Calibri" w:eastAsia="Times New Roman" w:cs="Calibri"/>
          <w:color w:val="212121"/>
          <w:kern w:val="0"/>
          <w:sz w:val="22"/>
          <w:szCs w:val="22"/>
          <w14:ligatures w14:val="none"/>
        </w:rPr>
      </w:pPr>
      <w:r>
        <w:rPr>
          <w:rFonts w:hint="default" w:ascii="Calibri" w:hAnsi="Calibri" w:eastAsia="Times New Roman" w:cs="Calibri"/>
          <w:color w:val="212121"/>
          <w:kern w:val="0"/>
          <w:sz w:val="22"/>
          <w:szCs w:val="22"/>
          <w14:ligatures w14:val="none"/>
        </w:rPr>
        <w:t>With the Executive Office of Resiliency and Health Security (ORHS)</w:t>
      </w:r>
    </w:p>
    <w:p w14:paraId="54D4A7FF">
      <w:pPr>
        <w:shd w:val="clear" w:color="auto" w:fill="FFFFFF"/>
        <w:spacing w:after="0" w:line="276" w:lineRule="auto"/>
        <w:rPr>
          <w:rFonts w:hint="default" w:ascii="Calibri" w:hAnsi="Calibri" w:eastAsia="Times New Roman" w:cs="Calibri"/>
          <w:color w:val="212121"/>
          <w:kern w:val="0"/>
          <w:sz w:val="22"/>
          <w:szCs w:val="22"/>
          <w14:ligatures w14:val="none"/>
        </w:rPr>
      </w:pPr>
      <w:r>
        <w:rPr>
          <w:rFonts w:hint="default" w:ascii="Calibri" w:hAnsi="Calibri" w:eastAsia="Times New Roman" w:cs="Calibri"/>
          <w:b/>
          <w:bCs/>
          <w:color w:val="212121"/>
          <w:kern w:val="0"/>
          <w:sz w:val="22"/>
          <w:szCs w:val="22"/>
          <w14:ligatures w14:val="none"/>
        </w:rPr>
        <w:t>Role:</w:t>
      </w:r>
      <w:r>
        <w:rPr>
          <w:rFonts w:hint="default" w:ascii="Calibri" w:hAnsi="Calibri" w:eastAsia="Times New Roman" w:cs="Calibri"/>
          <w:color w:val="212121"/>
          <w:kern w:val="0"/>
          <w:sz w:val="22"/>
          <w:szCs w:val="22"/>
          <w14:ligatures w14:val="none"/>
        </w:rPr>
        <w:t xml:space="preserve"> Consultant (Health Security and Emergency Management)</w:t>
      </w:r>
      <w:r>
        <w:rPr>
          <w:rFonts w:hint="default" w:ascii="Calibri" w:hAnsi="Calibri" w:eastAsia="Times New Roman" w:cs="Calibri"/>
          <w:color w:val="212121"/>
          <w:kern w:val="0"/>
          <w:sz w:val="22"/>
          <w:szCs w:val="22"/>
          <w14:ligatures w14:val="none"/>
        </w:rPr>
        <w:br w:type="textWrapping"/>
      </w:r>
      <w:r>
        <w:rPr>
          <w:rFonts w:hint="default" w:ascii="Calibri" w:hAnsi="Calibri" w:eastAsia="Times New Roman" w:cs="Calibri"/>
          <w:b/>
          <w:bCs/>
          <w:color w:val="212121"/>
          <w:kern w:val="0"/>
          <w:sz w:val="22"/>
          <w:szCs w:val="22"/>
          <w14:ligatures w14:val="none"/>
        </w:rPr>
        <w:t>Team/Projects:</w:t>
      </w:r>
    </w:p>
    <w:p w14:paraId="7D3DB27B">
      <w:pPr>
        <w:numPr>
          <w:ilvl w:val="0"/>
          <w:numId w:val="5"/>
        </w:numPr>
        <w:shd w:val="clear" w:color="auto" w:fill="FFFFFF"/>
        <w:spacing w:after="0" w:line="276" w:lineRule="auto"/>
        <w:rPr>
          <w:rFonts w:hint="default" w:ascii="Calibri" w:hAnsi="Calibri" w:eastAsia="Times New Roman" w:cs="Calibri"/>
          <w:color w:val="212121"/>
          <w:kern w:val="0"/>
          <w:sz w:val="22"/>
          <w:szCs w:val="22"/>
          <w14:ligatures w14:val="none"/>
        </w:rPr>
      </w:pPr>
      <w:r>
        <w:rPr>
          <w:rFonts w:hint="default" w:ascii="Calibri" w:hAnsi="Calibri" w:eastAsia="Times New Roman" w:cs="Calibri"/>
          <w:b/>
          <w:bCs/>
          <w:color w:val="212121"/>
          <w:kern w:val="0"/>
          <w:sz w:val="22"/>
          <w:szCs w:val="22"/>
          <w14:ligatures w14:val="none"/>
        </w:rPr>
        <w:t>Team Size:</w:t>
      </w:r>
      <w:r>
        <w:rPr>
          <w:rFonts w:hint="default" w:ascii="Calibri" w:hAnsi="Calibri" w:eastAsia="Times New Roman" w:cs="Calibri"/>
          <w:color w:val="212121"/>
          <w:kern w:val="0"/>
          <w:sz w:val="22"/>
          <w:szCs w:val="22"/>
          <w14:ligatures w14:val="none"/>
        </w:rPr>
        <w:t xml:space="preserve"> 16 (including Chief of Executive Office, Deputy Chief, Case Managers, Health Services Consultants, Managers, Data Analysts, Statisticians, and Business Analysts)</w:t>
      </w:r>
    </w:p>
    <w:p w14:paraId="42F51883">
      <w:pPr>
        <w:numPr>
          <w:ilvl w:val="0"/>
          <w:numId w:val="5"/>
        </w:numPr>
        <w:shd w:val="clear" w:color="auto" w:fill="FFFFFF"/>
        <w:spacing w:after="0" w:line="276" w:lineRule="auto"/>
        <w:rPr>
          <w:rFonts w:hint="default" w:ascii="Calibri" w:hAnsi="Calibri" w:eastAsia="Times New Roman" w:cs="Calibri"/>
          <w:color w:val="212121"/>
          <w:kern w:val="0"/>
          <w:sz w:val="22"/>
          <w:szCs w:val="22"/>
          <w14:ligatures w14:val="none"/>
        </w:rPr>
      </w:pPr>
      <w:r>
        <w:rPr>
          <w:rFonts w:hint="default" w:ascii="Calibri" w:hAnsi="Calibri" w:eastAsia="Times New Roman" w:cs="Calibri"/>
          <w:b/>
          <w:bCs/>
          <w:color w:val="212121"/>
          <w:kern w:val="0"/>
          <w:sz w:val="22"/>
          <w:szCs w:val="22"/>
          <w14:ligatures w14:val="none"/>
        </w:rPr>
        <w:t>Project Budget:</w:t>
      </w:r>
      <w:r>
        <w:rPr>
          <w:rFonts w:hint="default" w:ascii="Calibri" w:hAnsi="Calibri" w:eastAsia="Times New Roman" w:cs="Calibri"/>
          <w:color w:val="212121"/>
          <w:kern w:val="0"/>
          <w:sz w:val="22"/>
          <w:szCs w:val="22"/>
          <w14:ligatures w14:val="none"/>
        </w:rPr>
        <w:t xml:space="preserve"> $12M</w:t>
      </w:r>
    </w:p>
    <w:p w14:paraId="4FBA2EEF">
      <w:pPr>
        <w:shd w:val="clear" w:color="auto" w:fill="FFFFFF"/>
        <w:spacing w:after="0" w:line="276" w:lineRule="auto"/>
        <w:rPr>
          <w:rFonts w:hint="default" w:ascii="Calibri" w:hAnsi="Calibri" w:eastAsia="Times New Roman" w:cs="Calibri"/>
          <w:color w:val="212121"/>
          <w:kern w:val="0"/>
          <w:sz w:val="22"/>
          <w:szCs w:val="22"/>
          <w14:ligatures w14:val="none"/>
        </w:rPr>
      </w:pPr>
      <w:r>
        <w:rPr>
          <w:rFonts w:hint="default" w:ascii="Calibri" w:hAnsi="Calibri" w:eastAsia="Times New Roman" w:cs="Calibri"/>
          <w:b/>
          <w:bCs/>
          <w:color w:val="212121"/>
          <w:kern w:val="0"/>
          <w:sz w:val="22"/>
          <w:szCs w:val="22"/>
          <w14:ligatures w14:val="none"/>
        </w:rPr>
        <w:t>Description:</w:t>
      </w:r>
      <w:r>
        <w:rPr>
          <w:rFonts w:hint="default" w:ascii="Calibri" w:hAnsi="Calibri" w:eastAsia="Times New Roman" w:cs="Calibri"/>
          <w:color w:val="212121"/>
          <w:kern w:val="0"/>
          <w:sz w:val="22"/>
          <w:szCs w:val="22"/>
          <w:u w:val="single"/>
          <w14:ligatures w14:val="none"/>
        </w:rPr>
        <w:br w:type="textWrapping"/>
      </w:r>
      <w:r>
        <w:rPr>
          <w:rFonts w:hint="default" w:ascii="Calibri" w:hAnsi="Calibri" w:eastAsia="Times New Roman" w:cs="Calibri"/>
          <w:color w:val="212121"/>
          <w:kern w:val="0"/>
          <w:sz w:val="22"/>
          <w:szCs w:val="22"/>
          <w14:ligatures w14:val="none"/>
        </w:rPr>
        <w:t>Led a range of projects aimed at enhancing public health emergency preparedness, data management, and outbreak response across Washington State. This included developing outbreak response toolkits, optimizing data integration and transformation pipelines, and managing emergency preparedness programs. Utilized advanced statistical and spatial analysis techniques to improve response capabilities and data management practices.</w:t>
      </w:r>
    </w:p>
    <w:p w14:paraId="34A75C65">
      <w:pPr>
        <w:shd w:val="clear" w:color="auto" w:fill="FFFFFF"/>
        <w:spacing w:after="0" w:line="276" w:lineRule="auto"/>
        <w:rPr>
          <w:rFonts w:hint="default" w:ascii="Calibri" w:hAnsi="Calibri" w:eastAsia="Times New Roman" w:cs="Calibri"/>
          <w:color w:val="212121"/>
          <w:kern w:val="0"/>
          <w:sz w:val="22"/>
          <w:szCs w:val="22"/>
          <w14:ligatures w14:val="none"/>
        </w:rPr>
      </w:pPr>
      <w:r>
        <w:rPr>
          <w:rFonts w:hint="default" w:ascii="Calibri" w:hAnsi="Calibri" w:eastAsia="Times New Roman" w:cs="Calibri"/>
          <w:b/>
          <w:bCs/>
          <w:color w:val="212121"/>
          <w:kern w:val="0"/>
          <w:sz w:val="22"/>
          <w:szCs w:val="22"/>
          <w14:ligatures w14:val="none"/>
        </w:rPr>
        <w:t>Responsibilities:</w:t>
      </w:r>
    </w:p>
    <w:p w14:paraId="139052CE">
      <w:pPr>
        <w:numPr>
          <w:ilvl w:val="0"/>
          <w:numId w:val="6"/>
        </w:numPr>
        <w:shd w:val="clear" w:color="auto" w:fill="FFFFFF"/>
        <w:tabs>
          <w:tab w:val="left" w:pos="720"/>
        </w:tabs>
        <w:spacing w:after="0" w:line="276" w:lineRule="auto"/>
        <w:rPr>
          <w:rFonts w:hint="default" w:ascii="Calibri" w:hAnsi="Calibri" w:eastAsia="Times New Roman" w:cs="Calibri"/>
          <w:color w:val="212121"/>
          <w:kern w:val="0"/>
          <w:sz w:val="22"/>
          <w:szCs w:val="22"/>
          <w14:ligatures w14:val="none"/>
        </w:rPr>
      </w:pPr>
      <w:r>
        <w:rPr>
          <w:rFonts w:hint="default" w:ascii="Calibri" w:hAnsi="Calibri" w:eastAsia="Times New Roman" w:cs="Calibri"/>
          <w:color w:val="212121"/>
          <w:kern w:val="0"/>
          <w:sz w:val="22"/>
          <w:szCs w:val="22"/>
          <w14:ligatures w14:val="none"/>
        </w:rPr>
        <w:t>Led the creation of communicable disease outbreak response toolkits, improving scalability and effectiveness of emergency response systems.</w:t>
      </w:r>
    </w:p>
    <w:p w14:paraId="22C56096">
      <w:pPr>
        <w:numPr>
          <w:ilvl w:val="0"/>
          <w:numId w:val="6"/>
        </w:numPr>
        <w:shd w:val="clear" w:color="auto" w:fill="FFFFFF"/>
        <w:tabs>
          <w:tab w:val="left" w:pos="720"/>
        </w:tabs>
        <w:spacing w:after="0" w:line="276" w:lineRule="auto"/>
        <w:rPr>
          <w:rFonts w:hint="default" w:ascii="Calibri" w:hAnsi="Calibri" w:eastAsia="Times New Roman" w:cs="Calibri"/>
          <w:color w:val="212121"/>
          <w:kern w:val="0"/>
          <w:sz w:val="22"/>
          <w:szCs w:val="22"/>
          <w14:ligatures w14:val="none"/>
        </w:rPr>
      </w:pPr>
      <w:r>
        <w:rPr>
          <w:rFonts w:hint="default" w:ascii="Calibri" w:hAnsi="Calibri" w:eastAsia="Times New Roman" w:cs="Calibri"/>
          <w:color w:val="212121"/>
          <w:kern w:val="0"/>
          <w:sz w:val="22"/>
          <w:szCs w:val="22"/>
          <w14:ligatures w14:val="none"/>
        </w:rPr>
        <w:t>Provided clinical guidance and consultation for syndromic surveillance using state databases and information systems.</w:t>
      </w:r>
    </w:p>
    <w:p w14:paraId="0917135E">
      <w:pPr>
        <w:numPr>
          <w:ilvl w:val="0"/>
          <w:numId w:val="6"/>
        </w:numPr>
        <w:shd w:val="clear" w:color="auto" w:fill="FFFFFF"/>
        <w:tabs>
          <w:tab w:val="left" w:pos="720"/>
        </w:tabs>
        <w:spacing w:after="0" w:line="276" w:lineRule="auto"/>
        <w:rPr>
          <w:rFonts w:hint="default" w:ascii="Calibri" w:hAnsi="Calibri" w:eastAsia="Times New Roman" w:cs="Calibri"/>
          <w:color w:val="212121"/>
          <w:kern w:val="0"/>
          <w:sz w:val="22"/>
          <w:szCs w:val="22"/>
          <w14:ligatures w14:val="none"/>
        </w:rPr>
      </w:pPr>
      <w:r>
        <w:rPr>
          <w:rFonts w:hint="default" w:ascii="Calibri" w:hAnsi="Calibri" w:eastAsia="Times New Roman" w:cs="Calibri"/>
          <w:color w:val="212121"/>
          <w:kern w:val="0"/>
          <w:sz w:val="22"/>
          <w:szCs w:val="22"/>
          <w14:ligatures w14:val="none"/>
        </w:rPr>
        <w:t>Conducted needs assessments, gap analyses, and managed project schedules using Jira, Microsoft Project, and Asana.</w:t>
      </w:r>
    </w:p>
    <w:p w14:paraId="554EAB74">
      <w:pPr>
        <w:numPr>
          <w:ilvl w:val="0"/>
          <w:numId w:val="6"/>
        </w:numPr>
        <w:shd w:val="clear" w:color="auto" w:fill="FFFFFF"/>
        <w:tabs>
          <w:tab w:val="left" w:pos="720"/>
        </w:tabs>
        <w:spacing w:after="0" w:line="276" w:lineRule="auto"/>
        <w:rPr>
          <w:rFonts w:hint="default" w:ascii="Calibri" w:hAnsi="Calibri" w:eastAsia="Times New Roman" w:cs="Calibri"/>
          <w:color w:val="212121"/>
          <w:kern w:val="0"/>
          <w:sz w:val="22"/>
          <w:szCs w:val="22"/>
          <w14:ligatures w14:val="none"/>
        </w:rPr>
      </w:pPr>
      <w:r>
        <w:rPr>
          <w:rFonts w:hint="default" w:ascii="Calibri" w:hAnsi="Calibri" w:eastAsia="Times New Roman" w:cs="Calibri"/>
          <w:color w:val="212121"/>
          <w:kern w:val="0"/>
          <w:sz w:val="22"/>
          <w:szCs w:val="22"/>
          <w14:ligatures w14:val="none"/>
        </w:rPr>
        <w:t>Implemented Agile methodologies, including user stories and epics, to capture and manage project requirements efficiently.</w:t>
      </w:r>
    </w:p>
    <w:p w14:paraId="461464B8">
      <w:pPr>
        <w:numPr>
          <w:ilvl w:val="0"/>
          <w:numId w:val="6"/>
        </w:numPr>
        <w:shd w:val="clear" w:color="auto" w:fill="FFFFFF"/>
        <w:tabs>
          <w:tab w:val="left" w:pos="720"/>
        </w:tabs>
        <w:spacing w:after="0" w:line="276" w:lineRule="auto"/>
        <w:rPr>
          <w:rFonts w:hint="default" w:ascii="Calibri" w:hAnsi="Calibri" w:eastAsia="Times New Roman" w:cs="Calibri"/>
          <w:color w:val="212121"/>
          <w:kern w:val="0"/>
          <w:sz w:val="22"/>
          <w:szCs w:val="22"/>
          <w14:ligatures w14:val="none"/>
        </w:rPr>
      </w:pPr>
      <w:r>
        <w:rPr>
          <w:rFonts w:hint="default" w:ascii="Calibri" w:hAnsi="Calibri" w:eastAsia="Times New Roman" w:cs="Calibri"/>
          <w:color w:val="212121"/>
          <w:kern w:val="0"/>
          <w:sz w:val="22"/>
          <w:szCs w:val="22"/>
          <w14:ligatures w14:val="none"/>
        </w:rPr>
        <w:t>Developed data mapping solutions and harmonization strategies to standardize data formats and terminology across disparate sources using ICD-10, SNOMED CT, and LOINC codes.</w:t>
      </w:r>
    </w:p>
    <w:p w14:paraId="1768D00C">
      <w:pPr>
        <w:numPr>
          <w:ilvl w:val="0"/>
          <w:numId w:val="6"/>
        </w:numPr>
        <w:shd w:val="clear" w:color="auto" w:fill="FFFFFF"/>
        <w:tabs>
          <w:tab w:val="left" w:pos="720"/>
        </w:tabs>
        <w:spacing w:after="0" w:line="276" w:lineRule="auto"/>
        <w:rPr>
          <w:rFonts w:hint="default" w:ascii="Calibri" w:hAnsi="Calibri" w:eastAsia="Times New Roman" w:cs="Calibri"/>
          <w:color w:val="212121"/>
          <w:kern w:val="0"/>
          <w:sz w:val="22"/>
          <w:szCs w:val="22"/>
          <w14:ligatures w14:val="none"/>
        </w:rPr>
      </w:pPr>
      <w:r>
        <w:rPr>
          <w:rFonts w:hint="default" w:ascii="Calibri" w:hAnsi="Calibri" w:eastAsia="Times New Roman" w:cs="Calibri"/>
          <w:color w:val="212121"/>
          <w:kern w:val="0"/>
          <w:sz w:val="22"/>
          <w:szCs w:val="22"/>
          <w14:ligatures w14:val="none"/>
        </w:rPr>
        <w:t>Utilized statistical tools (SAS, SQL, R) and spatial analysis methodologies (GIS) for data analysis, predictive modeling, and outbreak detection.</w:t>
      </w:r>
    </w:p>
    <w:p w14:paraId="2B0210BC">
      <w:pPr>
        <w:numPr>
          <w:ilvl w:val="0"/>
          <w:numId w:val="6"/>
        </w:numPr>
        <w:shd w:val="clear" w:color="auto" w:fill="FFFFFF"/>
        <w:tabs>
          <w:tab w:val="left" w:pos="720"/>
        </w:tabs>
        <w:spacing w:after="0" w:line="276" w:lineRule="auto"/>
        <w:rPr>
          <w:rFonts w:hint="default" w:ascii="Calibri" w:hAnsi="Calibri" w:eastAsia="Times New Roman" w:cs="Calibri"/>
          <w:color w:val="212121"/>
          <w:kern w:val="0"/>
          <w:sz w:val="22"/>
          <w:szCs w:val="22"/>
          <w14:ligatures w14:val="none"/>
        </w:rPr>
      </w:pPr>
      <w:r>
        <w:rPr>
          <w:rFonts w:hint="default" w:ascii="Calibri" w:hAnsi="Calibri" w:eastAsia="Times New Roman" w:cs="Calibri"/>
          <w:color w:val="212121"/>
          <w:kern w:val="0"/>
          <w:sz w:val="22"/>
          <w:szCs w:val="22"/>
          <w14:ligatures w14:val="none"/>
        </w:rPr>
        <w:t>Managed data transformation pipelines and database interfaces, integrating systems such as the Public Health Laboratory (PHL) LIMS with other databases.</w:t>
      </w:r>
    </w:p>
    <w:p w14:paraId="0948D4DE">
      <w:pPr>
        <w:numPr>
          <w:ilvl w:val="0"/>
          <w:numId w:val="6"/>
        </w:numPr>
        <w:shd w:val="clear" w:color="auto" w:fill="FFFFFF"/>
        <w:tabs>
          <w:tab w:val="left" w:pos="720"/>
        </w:tabs>
        <w:spacing w:after="0" w:line="276" w:lineRule="auto"/>
        <w:rPr>
          <w:rFonts w:hint="default" w:ascii="Calibri" w:hAnsi="Calibri" w:eastAsia="Times New Roman" w:cs="Calibri"/>
          <w:color w:val="212121"/>
          <w:kern w:val="0"/>
          <w:sz w:val="22"/>
          <w:szCs w:val="22"/>
          <w14:ligatures w14:val="none"/>
        </w:rPr>
      </w:pPr>
      <w:r>
        <w:rPr>
          <w:rFonts w:hint="default" w:ascii="Calibri" w:hAnsi="Calibri" w:eastAsia="Times New Roman" w:cs="Calibri"/>
          <w:color w:val="212121"/>
          <w:kern w:val="0"/>
          <w:sz w:val="22"/>
          <w:szCs w:val="22"/>
          <w14:ligatures w14:val="none"/>
        </w:rPr>
        <w:t>Spearheaded efforts to optimize case reporting and enhance emergency preparedness through real-time monitoring systems and automated data integration pipelines.</w:t>
      </w:r>
    </w:p>
    <w:p w14:paraId="4A1AF096">
      <w:pPr>
        <w:numPr>
          <w:ilvl w:val="0"/>
          <w:numId w:val="6"/>
        </w:numPr>
        <w:shd w:val="clear" w:color="auto" w:fill="FFFFFF"/>
        <w:tabs>
          <w:tab w:val="left" w:pos="720"/>
        </w:tabs>
        <w:spacing w:after="0" w:line="276" w:lineRule="auto"/>
        <w:rPr>
          <w:rFonts w:hint="default" w:ascii="Calibri" w:hAnsi="Calibri" w:eastAsia="Times New Roman" w:cs="Calibri"/>
          <w:color w:val="212121"/>
          <w:kern w:val="0"/>
          <w:sz w:val="22"/>
          <w:szCs w:val="22"/>
          <w14:ligatures w14:val="none"/>
        </w:rPr>
      </w:pPr>
      <w:r>
        <w:rPr>
          <w:rFonts w:hint="default" w:ascii="Calibri" w:hAnsi="Calibri" w:eastAsia="Times New Roman" w:cs="Calibri"/>
          <w:color w:val="212121"/>
          <w:kern w:val="0"/>
          <w:sz w:val="22"/>
          <w:szCs w:val="22"/>
          <w14:ligatures w14:val="none"/>
        </w:rPr>
        <w:t>Developed leadership training programs and oversaw their implementation, achieving a 98% success rate in aligning with federal and state guidelines.</w:t>
      </w:r>
    </w:p>
    <w:p w14:paraId="068C7D38">
      <w:pPr>
        <w:shd w:val="clear" w:color="auto" w:fill="FFFFFF"/>
        <w:spacing w:after="0" w:line="276" w:lineRule="auto"/>
        <w:rPr>
          <w:rFonts w:hint="default" w:ascii="Calibri" w:hAnsi="Calibri" w:eastAsia="Times New Roman" w:cs="Calibri"/>
          <w:color w:val="212121"/>
          <w:kern w:val="0"/>
          <w:sz w:val="22"/>
          <w:szCs w:val="22"/>
          <w14:ligatures w14:val="none"/>
        </w:rPr>
      </w:pPr>
      <w:r>
        <w:rPr>
          <w:rFonts w:hint="default" w:ascii="Calibri" w:hAnsi="Calibri" w:eastAsia="Times New Roman" w:cs="Calibri"/>
          <w:b/>
          <w:bCs/>
          <w:color w:val="212121"/>
          <w:kern w:val="0"/>
          <w:sz w:val="22"/>
          <w:szCs w:val="22"/>
          <w14:ligatures w14:val="none"/>
        </w:rPr>
        <w:t>Achievements:</w:t>
      </w:r>
    </w:p>
    <w:p w14:paraId="56AC6ED6">
      <w:pPr>
        <w:numPr>
          <w:ilvl w:val="0"/>
          <w:numId w:val="7"/>
        </w:numPr>
        <w:shd w:val="clear" w:color="auto" w:fill="FFFFFF"/>
        <w:tabs>
          <w:tab w:val="left" w:pos="720"/>
        </w:tabs>
        <w:spacing w:after="0" w:line="276" w:lineRule="auto"/>
        <w:rPr>
          <w:rFonts w:hint="default" w:ascii="Calibri" w:hAnsi="Calibri" w:eastAsia="Times New Roman" w:cs="Calibri"/>
          <w:color w:val="212121"/>
          <w:kern w:val="0"/>
          <w:sz w:val="22"/>
          <w:szCs w:val="22"/>
          <w14:ligatures w14:val="none"/>
        </w:rPr>
      </w:pPr>
      <w:r>
        <w:rPr>
          <w:rFonts w:hint="default" w:ascii="Calibri" w:hAnsi="Calibri" w:eastAsia="Times New Roman" w:cs="Calibri"/>
          <w:color w:val="212121"/>
          <w:kern w:val="0"/>
          <w:sz w:val="22"/>
          <w:szCs w:val="22"/>
          <w14:ligatures w14:val="none"/>
        </w:rPr>
        <w:t>Successfully developed and implemented outbreak response toolkits, improving emergency response times and data management practices.</w:t>
      </w:r>
    </w:p>
    <w:p w14:paraId="3024E900">
      <w:pPr>
        <w:numPr>
          <w:ilvl w:val="0"/>
          <w:numId w:val="7"/>
        </w:numPr>
        <w:shd w:val="clear" w:color="auto" w:fill="FFFFFF"/>
        <w:tabs>
          <w:tab w:val="left" w:pos="720"/>
        </w:tabs>
        <w:spacing w:after="0" w:line="276" w:lineRule="auto"/>
        <w:rPr>
          <w:rFonts w:hint="default" w:ascii="Calibri" w:hAnsi="Calibri" w:eastAsia="Times New Roman" w:cs="Calibri"/>
          <w:color w:val="212121"/>
          <w:kern w:val="0"/>
          <w:sz w:val="22"/>
          <w:szCs w:val="22"/>
          <w14:ligatures w14:val="none"/>
        </w:rPr>
      </w:pPr>
      <w:r>
        <w:rPr>
          <w:rFonts w:hint="default" w:ascii="Calibri" w:hAnsi="Calibri" w:eastAsia="Times New Roman" w:cs="Calibri"/>
          <w:color w:val="212121"/>
          <w:kern w:val="0"/>
          <w:sz w:val="22"/>
          <w:szCs w:val="22"/>
          <w14:ligatures w14:val="none"/>
        </w:rPr>
        <w:t>Enhanced outbreak detection and response through advanced statistical and spatial analysis, leading to more effective public health interventions.</w:t>
      </w:r>
    </w:p>
    <w:p w14:paraId="130B7600">
      <w:pPr>
        <w:numPr>
          <w:ilvl w:val="0"/>
          <w:numId w:val="7"/>
        </w:numPr>
        <w:shd w:val="clear" w:color="auto" w:fill="FFFFFF"/>
        <w:tabs>
          <w:tab w:val="left" w:pos="720"/>
        </w:tabs>
        <w:spacing w:after="0" w:line="276" w:lineRule="auto"/>
        <w:rPr>
          <w:rFonts w:hint="default" w:ascii="Calibri" w:hAnsi="Calibri" w:eastAsia="Times New Roman" w:cs="Calibri"/>
          <w:color w:val="212121"/>
          <w:kern w:val="0"/>
          <w:sz w:val="22"/>
          <w:szCs w:val="22"/>
          <w14:ligatures w14:val="none"/>
        </w:rPr>
      </w:pPr>
      <w:r>
        <w:rPr>
          <w:rFonts w:hint="default" w:ascii="Calibri" w:hAnsi="Calibri" w:eastAsia="Times New Roman" w:cs="Calibri"/>
          <w:color w:val="212121"/>
          <w:kern w:val="0"/>
          <w:sz w:val="22"/>
          <w:szCs w:val="22"/>
          <w14:ligatures w14:val="none"/>
        </w:rPr>
        <w:t>Achieved a 98% success rate in the reengineering of the Leadership Development and Emergency Readiness Program.</w:t>
      </w:r>
    </w:p>
    <w:p w14:paraId="39BA9F0A">
      <w:pPr>
        <w:shd w:val="clear" w:color="auto" w:fill="FFFFFF"/>
        <w:spacing w:after="0" w:line="276" w:lineRule="auto"/>
        <w:rPr>
          <w:rFonts w:hint="default" w:ascii="Calibri" w:hAnsi="Calibri" w:eastAsia="Times New Roman" w:cs="Calibri"/>
          <w:color w:val="212121"/>
          <w:kern w:val="0"/>
          <w:sz w:val="22"/>
          <w:szCs w:val="22"/>
          <w14:ligatures w14:val="none"/>
        </w:rPr>
      </w:pPr>
      <w:r>
        <w:rPr>
          <w:rFonts w:hint="default" w:ascii="Calibri" w:hAnsi="Calibri" w:eastAsia="Times New Roman" w:cs="Calibri"/>
          <w:b/>
          <w:bCs/>
          <w:color w:val="212121"/>
          <w:kern w:val="0"/>
          <w:sz w:val="22"/>
          <w:szCs w:val="22"/>
          <w14:ligatures w14:val="none"/>
        </w:rPr>
        <w:t>Environment (Tech)/Tech Stack:</w:t>
      </w:r>
    </w:p>
    <w:p w14:paraId="47740F96">
      <w:pPr>
        <w:numPr>
          <w:ilvl w:val="0"/>
          <w:numId w:val="8"/>
        </w:numPr>
        <w:shd w:val="clear" w:color="auto" w:fill="FFFFFF"/>
        <w:tabs>
          <w:tab w:val="left" w:pos="720"/>
        </w:tabs>
        <w:spacing w:after="0" w:line="276" w:lineRule="auto"/>
        <w:rPr>
          <w:rFonts w:hint="default" w:ascii="Calibri" w:hAnsi="Calibri" w:eastAsia="Times New Roman" w:cs="Calibri"/>
          <w:color w:val="212121"/>
          <w:kern w:val="0"/>
          <w:sz w:val="22"/>
          <w:szCs w:val="22"/>
          <w14:ligatures w14:val="none"/>
        </w:rPr>
      </w:pPr>
      <w:r>
        <w:rPr>
          <w:rFonts w:hint="default" w:ascii="Calibri" w:hAnsi="Calibri" w:eastAsia="Times New Roman" w:cs="Calibri"/>
          <w:b/>
          <w:bCs/>
          <w:color w:val="212121"/>
          <w:kern w:val="0"/>
          <w:sz w:val="22"/>
          <w:szCs w:val="22"/>
          <w14:ligatures w14:val="none"/>
        </w:rPr>
        <w:t>Tools &amp; Technologies:</w:t>
      </w:r>
      <w:r>
        <w:rPr>
          <w:rFonts w:hint="default" w:ascii="Calibri" w:hAnsi="Calibri" w:eastAsia="Times New Roman" w:cs="Calibri"/>
          <w:color w:val="212121"/>
          <w:kern w:val="0"/>
          <w:sz w:val="22"/>
          <w:szCs w:val="22"/>
          <w14:ligatures w14:val="none"/>
        </w:rPr>
        <w:t xml:space="preserve"> SQL, SAS, R, GIS, Tableau, Power BI, Microsoft Project, Asana, Jira, SharePoint, Confluence, Excel, Epic systems, LOINC, ICD-10, SNOMED CT</w:t>
      </w:r>
    </w:p>
    <w:p w14:paraId="4A86B5DF">
      <w:pPr>
        <w:numPr>
          <w:ilvl w:val="0"/>
          <w:numId w:val="8"/>
        </w:numPr>
        <w:shd w:val="clear" w:color="auto" w:fill="FFFFFF"/>
        <w:tabs>
          <w:tab w:val="left" w:pos="720"/>
        </w:tabs>
        <w:spacing w:after="0" w:line="276" w:lineRule="auto"/>
        <w:rPr>
          <w:rFonts w:hint="default" w:ascii="Calibri" w:hAnsi="Calibri" w:eastAsia="Times New Roman" w:cs="Calibri"/>
          <w:color w:val="212121"/>
          <w:kern w:val="0"/>
          <w:sz w:val="22"/>
          <w:szCs w:val="22"/>
          <w14:ligatures w14:val="none"/>
        </w:rPr>
      </w:pPr>
      <w:r>
        <w:rPr>
          <w:rFonts w:hint="default" w:ascii="Calibri" w:hAnsi="Calibri" w:eastAsia="Times New Roman" w:cs="Calibri"/>
          <w:b/>
          <w:bCs/>
          <w:color w:val="212121"/>
          <w:kern w:val="0"/>
          <w:sz w:val="22"/>
          <w:szCs w:val="22"/>
          <w14:ligatures w14:val="none"/>
        </w:rPr>
        <w:t>Methodologies:</w:t>
      </w:r>
      <w:r>
        <w:rPr>
          <w:rFonts w:hint="default" w:ascii="Calibri" w:hAnsi="Calibri" w:eastAsia="Times New Roman" w:cs="Calibri"/>
          <w:color w:val="212121"/>
          <w:kern w:val="0"/>
          <w:sz w:val="22"/>
          <w:szCs w:val="22"/>
          <w14:ligatures w14:val="none"/>
        </w:rPr>
        <w:t xml:space="preserve"> Agile (Scrum, Kanban), Waterfall, HIPAA, GXP standards, BPMN 2.0, UML, SysML</w:t>
      </w:r>
    </w:p>
    <w:p w14:paraId="2CFC17AF">
      <w:pPr>
        <w:numPr>
          <w:ilvl w:val="0"/>
          <w:numId w:val="8"/>
        </w:numPr>
        <w:shd w:val="clear" w:color="auto" w:fill="FFFFFF"/>
        <w:tabs>
          <w:tab w:val="left" w:pos="720"/>
        </w:tabs>
        <w:spacing w:after="0" w:line="276" w:lineRule="auto"/>
        <w:rPr>
          <w:rFonts w:hint="default" w:ascii="Calibri" w:hAnsi="Calibri" w:eastAsia="Times New Roman" w:cs="Calibri"/>
          <w:color w:val="212121"/>
          <w:kern w:val="0"/>
          <w:sz w:val="22"/>
          <w:szCs w:val="22"/>
          <w14:ligatures w14:val="none"/>
        </w:rPr>
      </w:pPr>
      <w:r>
        <w:rPr>
          <w:rFonts w:hint="default" w:ascii="Calibri" w:hAnsi="Calibri" w:eastAsia="Times New Roman" w:cs="Calibri"/>
          <w:b/>
          <w:bCs/>
          <w:color w:val="212121"/>
          <w:kern w:val="0"/>
          <w:sz w:val="22"/>
          <w:szCs w:val="22"/>
          <w14:ligatures w14:val="none"/>
        </w:rPr>
        <w:t>Compliance &amp; Standards:</w:t>
      </w:r>
      <w:r>
        <w:rPr>
          <w:rFonts w:hint="default" w:ascii="Calibri" w:hAnsi="Calibri" w:eastAsia="Times New Roman" w:cs="Calibri"/>
          <w:color w:val="212121"/>
          <w:kern w:val="0"/>
          <w:sz w:val="22"/>
          <w:szCs w:val="22"/>
          <w14:ligatures w14:val="none"/>
        </w:rPr>
        <w:t xml:space="preserve"> HIPAA, GXP, ICD, LOINC, USCDI+, Medicaid regulations, CMS requirements</w:t>
      </w:r>
    </w:p>
    <w:p w14:paraId="15AB4303">
      <w:pPr>
        <w:shd w:val="clear" w:color="auto" w:fill="FFFFFF"/>
        <w:spacing w:after="0" w:line="276" w:lineRule="auto"/>
        <w:rPr>
          <w:rFonts w:hint="default" w:ascii="Calibri" w:hAnsi="Calibri" w:eastAsia="Times New Roman" w:cs="Calibri"/>
          <w:b/>
          <w:bCs/>
          <w:color w:val="212121"/>
          <w:kern w:val="0"/>
          <w:sz w:val="22"/>
          <w:szCs w:val="22"/>
          <w14:ligatures w14:val="none"/>
        </w:rPr>
      </w:pPr>
    </w:p>
    <w:p w14:paraId="66367B3E">
      <w:pPr>
        <w:shd w:val="clear" w:color="auto" w:fill="FFFFFF"/>
        <w:spacing w:after="0" w:line="276" w:lineRule="auto"/>
        <w:rPr>
          <w:rFonts w:hint="default" w:ascii="Calibri" w:hAnsi="Calibri" w:eastAsia="Times New Roman" w:cs="Calibri"/>
          <w:color w:val="212121"/>
          <w:kern w:val="0"/>
          <w:sz w:val="22"/>
          <w:szCs w:val="22"/>
          <w14:ligatures w14:val="none"/>
        </w:rPr>
      </w:pPr>
      <w:r>
        <w:rPr>
          <w:rFonts w:hint="default" w:ascii="Calibri" w:hAnsi="Calibri" w:eastAsia="Times New Roman" w:cs="Calibri"/>
          <w:b/>
          <w:bCs/>
          <w:color w:val="212121"/>
          <w:kern w:val="0"/>
          <w:sz w:val="22"/>
          <w:szCs w:val="22"/>
          <w14:ligatures w14:val="none"/>
        </w:rPr>
        <w:br w:type="textWrapping"/>
      </w:r>
      <w:r>
        <w:rPr>
          <w:rFonts w:hint="default" w:ascii="Calibri" w:hAnsi="Calibri" w:eastAsia="Times New Roman" w:cs="Calibri"/>
          <w:b/>
          <w:bCs/>
          <w:color w:val="002060"/>
          <w:kern w:val="0"/>
          <w:sz w:val="22"/>
          <w:szCs w:val="22"/>
          <w14:ligatures w14:val="none"/>
        </w:rPr>
        <w:t>Johns Hopkins University, JHU</w:t>
      </w:r>
      <w:r>
        <w:rPr>
          <w:rFonts w:hint="default" w:ascii="Calibri" w:hAnsi="Calibri" w:eastAsia="Times New Roman" w:cs="Calibri"/>
          <w:b/>
          <w:bCs/>
          <w:color w:val="212121"/>
          <w:kern w:val="0"/>
          <w:sz w:val="22"/>
          <w:szCs w:val="22"/>
          <w14:ligatures w14:val="none"/>
        </w:rPr>
        <w:t>,</w:t>
      </w:r>
      <w:r>
        <w:rPr>
          <w:rFonts w:hint="default" w:ascii="Calibri" w:hAnsi="Calibri" w:eastAsia="Times New Roman" w:cs="Calibri"/>
          <w:color w:val="212121"/>
          <w:kern w:val="0"/>
          <w:sz w:val="22"/>
          <w:szCs w:val="22"/>
          <w14:ligatures w14:val="none"/>
        </w:rPr>
        <w:t xml:space="preserve"> Baltimore, MD</w:t>
      </w:r>
      <w:r>
        <w:rPr>
          <w:rFonts w:hint="default" w:ascii="Calibri" w:hAnsi="Calibri" w:eastAsia="Times New Roman" w:cs="Calibri"/>
          <w:b/>
          <w:bCs/>
          <w:color w:val="212121"/>
          <w:kern w:val="0"/>
          <w:sz w:val="22"/>
          <w:szCs w:val="22"/>
          <w14:ligatures w14:val="none"/>
        </w:rPr>
        <w:tab/>
      </w:r>
      <w:r>
        <w:rPr>
          <w:rFonts w:hint="default" w:ascii="Calibri" w:hAnsi="Calibri" w:eastAsia="Times New Roman" w:cs="Calibri"/>
          <w:b/>
          <w:bCs/>
          <w:color w:val="212121"/>
          <w:kern w:val="0"/>
          <w:sz w:val="22"/>
          <w:szCs w:val="22"/>
          <w14:ligatures w14:val="none"/>
        </w:rPr>
        <w:tab/>
      </w:r>
      <w:r>
        <w:rPr>
          <w:rFonts w:hint="default" w:ascii="Calibri" w:hAnsi="Calibri" w:eastAsia="Times New Roman" w:cs="Calibri"/>
          <w:b/>
          <w:bCs/>
          <w:color w:val="212121"/>
          <w:kern w:val="0"/>
          <w:sz w:val="22"/>
          <w:szCs w:val="22"/>
          <w14:ligatures w14:val="none"/>
        </w:rPr>
        <w:tab/>
      </w:r>
      <w:r>
        <w:rPr>
          <w:rFonts w:hint="default" w:ascii="Calibri" w:hAnsi="Calibri" w:eastAsia="Times New Roman" w:cs="Calibri"/>
          <w:b/>
          <w:bCs/>
          <w:color w:val="212121"/>
          <w:kern w:val="0"/>
          <w:sz w:val="22"/>
          <w:szCs w:val="22"/>
          <w14:ligatures w14:val="none"/>
        </w:rPr>
        <w:tab/>
      </w:r>
      <w:r>
        <w:rPr>
          <w:rFonts w:hint="default" w:ascii="Calibri" w:hAnsi="Calibri" w:eastAsia="Times New Roman" w:cs="Calibri"/>
          <w:b/>
          <w:bCs/>
          <w:color w:val="212121"/>
          <w:kern w:val="0"/>
          <w:sz w:val="22"/>
          <w:szCs w:val="22"/>
          <w14:ligatures w14:val="none"/>
        </w:rPr>
        <w:tab/>
      </w:r>
      <w:r>
        <w:rPr>
          <w:rFonts w:hint="default" w:ascii="Calibri" w:hAnsi="Calibri" w:eastAsia="Times New Roman" w:cs="Calibri"/>
          <w:b/>
          <w:bCs/>
          <w:color w:val="212121"/>
          <w:kern w:val="0"/>
          <w:sz w:val="22"/>
          <w:szCs w:val="22"/>
          <w14:ligatures w14:val="none"/>
        </w:rPr>
        <w:tab/>
      </w:r>
      <w:r>
        <w:rPr>
          <w:rFonts w:hint="default" w:ascii="Calibri" w:hAnsi="Calibri" w:eastAsia="Times New Roman" w:cs="Calibri"/>
          <w:b/>
          <w:bCs/>
          <w:color w:val="212121"/>
          <w:kern w:val="0"/>
          <w:sz w:val="22"/>
          <w:szCs w:val="22"/>
          <w14:ligatures w14:val="none"/>
        </w:rPr>
        <w:tab/>
      </w:r>
      <w:r>
        <w:rPr>
          <w:rFonts w:hint="default" w:ascii="Calibri" w:hAnsi="Calibri" w:eastAsia="Times New Roman" w:cs="Calibri"/>
          <w:b/>
          <w:bCs/>
          <w:color w:val="212121"/>
          <w:kern w:val="0"/>
          <w:sz w:val="22"/>
          <w:szCs w:val="22"/>
          <w14:ligatures w14:val="none"/>
        </w:rPr>
        <w:t xml:space="preserve">   8/2021 - 8/2022</w:t>
      </w:r>
    </w:p>
    <w:p w14:paraId="5322D95B">
      <w:pPr>
        <w:shd w:val="clear" w:color="auto" w:fill="FFFFFF"/>
        <w:spacing w:after="0" w:line="276" w:lineRule="auto"/>
        <w:rPr>
          <w:rFonts w:hint="default" w:ascii="Calibri" w:hAnsi="Calibri" w:eastAsia="Times New Roman" w:cs="Calibri"/>
          <w:b/>
          <w:bCs/>
          <w:color w:val="212121"/>
          <w:kern w:val="0"/>
          <w:sz w:val="22"/>
          <w:szCs w:val="22"/>
          <w14:ligatures w14:val="none"/>
        </w:rPr>
      </w:pPr>
      <w:r>
        <w:rPr>
          <w:rFonts w:hint="default" w:ascii="Calibri" w:hAnsi="Calibri" w:eastAsia="Times New Roman" w:cs="Calibri"/>
          <w:b/>
          <w:bCs/>
          <w:color w:val="212121"/>
          <w:kern w:val="0"/>
          <w:sz w:val="22"/>
          <w:szCs w:val="22"/>
          <w14:ligatures w14:val="none"/>
        </w:rPr>
        <w:t>Handled Multiple roles with different institutions affiliated with the University</w:t>
      </w:r>
    </w:p>
    <w:p w14:paraId="05F994CD">
      <w:pPr>
        <w:shd w:val="clear" w:color="auto" w:fill="FFFFFF"/>
        <w:spacing w:after="0" w:line="276" w:lineRule="auto"/>
        <w:rPr>
          <w:rFonts w:hint="default" w:ascii="Calibri" w:hAnsi="Calibri" w:eastAsia="Times New Roman" w:cs="Calibri"/>
          <w:color w:val="212121"/>
          <w:kern w:val="0"/>
          <w:sz w:val="22"/>
          <w:szCs w:val="22"/>
          <w14:ligatures w14:val="none"/>
        </w:rPr>
      </w:pPr>
      <w:r>
        <w:rPr>
          <w:rFonts w:hint="default" w:ascii="Calibri" w:hAnsi="Calibri" w:eastAsia="Times New Roman" w:cs="Calibri"/>
          <w:b/>
          <w:bCs/>
          <w:color w:val="212121"/>
          <w:kern w:val="0"/>
          <w:sz w:val="22"/>
          <w:szCs w:val="22"/>
          <w14:ligatures w14:val="none"/>
        </w:rPr>
        <w:t>Role:</w:t>
      </w:r>
      <w:r>
        <w:rPr>
          <w:rFonts w:hint="default" w:ascii="Calibri" w:hAnsi="Calibri" w:eastAsia="Times New Roman" w:cs="Calibri"/>
          <w:color w:val="212121"/>
          <w:kern w:val="0"/>
          <w:sz w:val="22"/>
          <w:szCs w:val="22"/>
          <w14:ligatures w14:val="none"/>
        </w:rPr>
        <w:t xml:space="preserve"> Clinical Trial Data Manager, Lead Research (Data) Analyst, QA Specialist (Product)</w:t>
      </w:r>
      <w:r>
        <w:rPr>
          <w:rFonts w:hint="default" w:ascii="Calibri" w:hAnsi="Calibri" w:eastAsia="Times New Roman" w:cs="Calibri"/>
          <w:color w:val="212121"/>
          <w:kern w:val="0"/>
          <w:sz w:val="22"/>
          <w:szCs w:val="22"/>
          <w14:ligatures w14:val="none"/>
        </w:rPr>
        <w:br w:type="textWrapping"/>
      </w:r>
      <w:r>
        <w:rPr>
          <w:rFonts w:hint="default" w:ascii="Calibri" w:hAnsi="Calibri" w:eastAsia="Times New Roman" w:cs="Calibri"/>
          <w:b/>
          <w:bCs/>
          <w:color w:val="212121"/>
          <w:kern w:val="0"/>
          <w:sz w:val="22"/>
          <w:szCs w:val="22"/>
          <w14:ligatures w14:val="none"/>
        </w:rPr>
        <w:t>Team/Projects:</w:t>
      </w:r>
    </w:p>
    <w:p w14:paraId="52CE2648">
      <w:pPr>
        <w:numPr>
          <w:ilvl w:val="0"/>
          <w:numId w:val="9"/>
        </w:numPr>
        <w:shd w:val="clear" w:color="auto" w:fill="FFFFFF"/>
        <w:spacing w:after="0" w:line="276" w:lineRule="auto"/>
        <w:rPr>
          <w:rFonts w:hint="default" w:ascii="Calibri" w:hAnsi="Calibri" w:eastAsia="Times New Roman" w:cs="Calibri"/>
          <w:color w:val="212121"/>
          <w:kern w:val="0"/>
          <w:sz w:val="22"/>
          <w:szCs w:val="22"/>
          <w14:ligatures w14:val="none"/>
        </w:rPr>
      </w:pPr>
      <w:r>
        <w:rPr>
          <w:rFonts w:hint="default" w:ascii="Calibri" w:hAnsi="Calibri" w:eastAsia="Times New Roman" w:cs="Calibri"/>
          <w:b/>
          <w:bCs/>
          <w:color w:val="212121"/>
          <w:kern w:val="0"/>
          <w:sz w:val="22"/>
          <w:szCs w:val="22"/>
          <w14:ligatures w14:val="none"/>
        </w:rPr>
        <w:t>Team Size:</w:t>
      </w:r>
      <w:r>
        <w:rPr>
          <w:rFonts w:hint="default" w:ascii="Calibri" w:hAnsi="Calibri" w:eastAsia="Times New Roman" w:cs="Calibri"/>
          <w:color w:val="212121"/>
          <w:kern w:val="0"/>
          <w:sz w:val="22"/>
          <w:szCs w:val="22"/>
          <w14:ligatures w14:val="none"/>
        </w:rPr>
        <w:t xml:space="preserve"> 12 (Lead Research Data Analyst role)</w:t>
      </w:r>
    </w:p>
    <w:p w14:paraId="499F7FA2">
      <w:pPr>
        <w:numPr>
          <w:ilvl w:val="0"/>
          <w:numId w:val="9"/>
        </w:numPr>
        <w:shd w:val="clear" w:color="auto" w:fill="FFFFFF"/>
        <w:spacing w:after="0" w:line="276" w:lineRule="auto"/>
        <w:rPr>
          <w:rFonts w:hint="default" w:ascii="Calibri" w:hAnsi="Calibri" w:eastAsia="Times New Roman" w:cs="Calibri"/>
          <w:color w:val="212121"/>
          <w:kern w:val="0"/>
          <w:sz w:val="22"/>
          <w:szCs w:val="22"/>
          <w14:ligatures w14:val="none"/>
        </w:rPr>
      </w:pPr>
      <w:r>
        <w:rPr>
          <w:rFonts w:hint="default" w:ascii="Calibri" w:hAnsi="Calibri" w:eastAsia="Times New Roman" w:cs="Calibri"/>
          <w:b/>
          <w:bCs/>
          <w:color w:val="212121"/>
          <w:kern w:val="0"/>
          <w:sz w:val="22"/>
          <w:szCs w:val="22"/>
          <w14:ligatures w14:val="none"/>
        </w:rPr>
        <w:t>Project Budget:</w:t>
      </w:r>
      <w:r>
        <w:rPr>
          <w:rFonts w:hint="default" w:ascii="Calibri" w:hAnsi="Calibri" w:eastAsia="Times New Roman" w:cs="Calibri"/>
          <w:color w:val="212121"/>
          <w:kern w:val="0"/>
          <w:sz w:val="22"/>
          <w:szCs w:val="22"/>
          <w14:ligatures w14:val="none"/>
        </w:rPr>
        <w:t xml:space="preserve"> Variable</w:t>
      </w:r>
    </w:p>
    <w:p w14:paraId="06F03DC6">
      <w:pPr>
        <w:shd w:val="clear" w:color="auto" w:fill="FFFFFF"/>
        <w:spacing w:after="0" w:line="276" w:lineRule="auto"/>
        <w:rPr>
          <w:rFonts w:hint="default" w:ascii="Calibri" w:hAnsi="Calibri" w:eastAsia="Times New Roman" w:cs="Calibri"/>
          <w:color w:val="212121"/>
          <w:kern w:val="0"/>
          <w:sz w:val="22"/>
          <w:szCs w:val="22"/>
          <w14:ligatures w14:val="none"/>
        </w:rPr>
      </w:pPr>
      <w:r>
        <w:rPr>
          <w:rFonts w:hint="default" w:ascii="Calibri" w:hAnsi="Calibri" w:eastAsia="Times New Roman" w:cs="Calibri"/>
          <w:b/>
          <w:bCs/>
          <w:color w:val="212121"/>
          <w:kern w:val="0"/>
          <w:sz w:val="22"/>
          <w:szCs w:val="22"/>
          <w14:ligatures w14:val="none"/>
        </w:rPr>
        <w:t>Description:</w:t>
      </w:r>
      <w:r>
        <w:rPr>
          <w:rFonts w:hint="default" w:ascii="Calibri" w:hAnsi="Calibri" w:eastAsia="Times New Roman" w:cs="Calibri"/>
          <w:color w:val="212121"/>
          <w:kern w:val="0"/>
          <w:sz w:val="22"/>
          <w:szCs w:val="22"/>
          <w14:ligatures w14:val="none"/>
        </w:rPr>
        <w:br w:type="textWrapping"/>
      </w:r>
      <w:r>
        <w:rPr>
          <w:rFonts w:hint="default" w:ascii="Calibri" w:hAnsi="Calibri" w:eastAsia="Times New Roman" w:cs="Calibri"/>
          <w:color w:val="212121"/>
          <w:kern w:val="0"/>
          <w:sz w:val="22"/>
          <w:szCs w:val="22"/>
          <w14:ligatures w14:val="none"/>
        </w:rPr>
        <w:t>Handled multiple roles across institutions affiliated with the University, focusing on clinical trial data management, advanced data analysis, and quality assurance in a healthcare innovation environment. Key responsibilities included analyzing clinical trial data, leading research initiatives, and ensuring product quality and regulatory compliance.</w:t>
      </w:r>
    </w:p>
    <w:p w14:paraId="497E9930">
      <w:pPr>
        <w:shd w:val="clear" w:color="auto" w:fill="FFFFFF"/>
        <w:spacing w:after="0" w:line="276" w:lineRule="auto"/>
        <w:rPr>
          <w:rFonts w:hint="default" w:ascii="Calibri" w:hAnsi="Calibri" w:eastAsia="Times New Roman" w:cs="Calibri"/>
          <w:color w:val="212121"/>
          <w:kern w:val="0"/>
          <w:sz w:val="22"/>
          <w:szCs w:val="22"/>
          <w14:ligatures w14:val="none"/>
        </w:rPr>
      </w:pPr>
      <w:r>
        <w:rPr>
          <w:rFonts w:hint="default" w:ascii="Calibri" w:hAnsi="Calibri" w:eastAsia="Times New Roman" w:cs="Calibri"/>
          <w:b/>
          <w:bCs/>
          <w:color w:val="212121"/>
          <w:kern w:val="0"/>
          <w:sz w:val="22"/>
          <w:szCs w:val="22"/>
          <w14:ligatures w14:val="none"/>
        </w:rPr>
        <w:t>Responsibilities:</w:t>
      </w:r>
    </w:p>
    <w:p w14:paraId="18C7B27D">
      <w:pPr>
        <w:numPr>
          <w:ilvl w:val="0"/>
          <w:numId w:val="10"/>
        </w:numPr>
        <w:shd w:val="clear" w:color="auto" w:fill="FFFFFF"/>
        <w:spacing w:after="0" w:line="276" w:lineRule="auto"/>
        <w:rPr>
          <w:rFonts w:hint="default" w:ascii="Calibri" w:hAnsi="Calibri" w:eastAsia="Times New Roman" w:cs="Calibri"/>
          <w:color w:val="212121"/>
          <w:kern w:val="0"/>
          <w:sz w:val="22"/>
          <w:szCs w:val="22"/>
          <w14:ligatures w14:val="none"/>
        </w:rPr>
      </w:pPr>
      <w:r>
        <w:rPr>
          <w:rFonts w:hint="default" w:ascii="Calibri" w:hAnsi="Calibri" w:eastAsia="Times New Roman" w:cs="Calibri"/>
          <w:b/>
          <w:bCs/>
          <w:color w:val="212121"/>
          <w:kern w:val="0"/>
          <w:sz w:val="22"/>
          <w:szCs w:val="22"/>
          <w14:ligatures w14:val="none"/>
        </w:rPr>
        <w:t>Clinical Trial Data Manager</w:t>
      </w:r>
    </w:p>
    <w:p w14:paraId="4017160A">
      <w:pPr>
        <w:numPr>
          <w:ilvl w:val="1"/>
          <w:numId w:val="10"/>
        </w:numPr>
        <w:shd w:val="clear" w:color="auto" w:fill="FFFFFF"/>
        <w:tabs>
          <w:tab w:val="left" w:pos="1440"/>
        </w:tabs>
        <w:spacing w:after="0" w:line="276" w:lineRule="auto"/>
        <w:rPr>
          <w:rFonts w:hint="default" w:ascii="Calibri" w:hAnsi="Calibri" w:eastAsia="Times New Roman" w:cs="Calibri"/>
          <w:color w:val="212121"/>
          <w:kern w:val="0"/>
          <w:sz w:val="22"/>
          <w:szCs w:val="22"/>
          <w14:ligatures w14:val="none"/>
        </w:rPr>
      </w:pPr>
      <w:r>
        <w:rPr>
          <w:rFonts w:hint="default" w:ascii="Calibri" w:hAnsi="Calibri" w:eastAsia="Times New Roman" w:cs="Calibri"/>
          <w:color w:val="212121"/>
          <w:kern w:val="0"/>
          <w:sz w:val="22"/>
          <w:szCs w:val="22"/>
          <w14:ligatures w14:val="none"/>
        </w:rPr>
        <w:t>Conducted detailed analysis of Electronic Health Records (EHRs) to identify trends and improve clinical outcomes and patient satisfaction.</w:t>
      </w:r>
    </w:p>
    <w:p w14:paraId="50B5530D">
      <w:pPr>
        <w:numPr>
          <w:ilvl w:val="1"/>
          <w:numId w:val="10"/>
        </w:numPr>
        <w:shd w:val="clear" w:color="auto" w:fill="FFFFFF"/>
        <w:tabs>
          <w:tab w:val="left" w:pos="1440"/>
        </w:tabs>
        <w:spacing w:after="0" w:line="276" w:lineRule="auto"/>
        <w:rPr>
          <w:rFonts w:hint="default" w:ascii="Calibri" w:hAnsi="Calibri" w:eastAsia="Times New Roman" w:cs="Calibri"/>
          <w:color w:val="212121"/>
          <w:kern w:val="0"/>
          <w:sz w:val="22"/>
          <w:szCs w:val="22"/>
          <w14:ligatures w14:val="none"/>
        </w:rPr>
      </w:pPr>
      <w:r>
        <w:rPr>
          <w:rFonts w:hint="default" w:ascii="Calibri" w:hAnsi="Calibri" w:eastAsia="Times New Roman" w:cs="Calibri"/>
          <w:color w:val="212121"/>
          <w:kern w:val="0"/>
          <w:sz w:val="22"/>
          <w:szCs w:val="22"/>
          <w14:ligatures w14:val="none"/>
        </w:rPr>
        <w:t>Developed and maintained SAS programs to generate tables, listings, and figures (TLF) for clinical study reports, adhering to CDISC standards.</w:t>
      </w:r>
    </w:p>
    <w:p w14:paraId="573FF642">
      <w:pPr>
        <w:numPr>
          <w:ilvl w:val="1"/>
          <w:numId w:val="10"/>
        </w:numPr>
        <w:shd w:val="clear" w:color="auto" w:fill="FFFFFF"/>
        <w:tabs>
          <w:tab w:val="left" w:pos="1440"/>
        </w:tabs>
        <w:spacing w:after="0" w:line="276" w:lineRule="auto"/>
        <w:rPr>
          <w:rFonts w:hint="default" w:ascii="Calibri" w:hAnsi="Calibri" w:eastAsia="Times New Roman" w:cs="Calibri"/>
          <w:color w:val="212121"/>
          <w:kern w:val="0"/>
          <w:sz w:val="22"/>
          <w:szCs w:val="22"/>
          <w14:ligatures w14:val="none"/>
        </w:rPr>
      </w:pPr>
      <w:r>
        <w:rPr>
          <w:rFonts w:hint="default" w:ascii="Calibri" w:hAnsi="Calibri" w:eastAsia="Times New Roman" w:cs="Calibri"/>
          <w:color w:val="212121"/>
          <w:kern w:val="0"/>
          <w:sz w:val="22"/>
          <w:szCs w:val="22"/>
          <w14:ligatures w14:val="none"/>
        </w:rPr>
        <w:t>Created statistical analysis datasets and documentation, including annotated CRF (eCRF) and SDTM specifications, for regulatory submissions.</w:t>
      </w:r>
    </w:p>
    <w:p w14:paraId="4BD72854">
      <w:pPr>
        <w:numPr>
          <w:ilvl w:val="1"/>
          <w:numId w:val="10"/>
        </w:numPr>
        <w:shd w:val="clear" w:color="auto" w:fill="FFFFFF"/>
        <w:tabs>
          <w:tab w:val="left" w:pos="1440"/>
        </w:tabs>
        <w:spacing w:after="0" w:line="276" w:lineRule="auto"/>
        <w:rPr>
          <w:rFonts w:hint="default" w:ascii="Calibri" w:hAnsi="Calibri" w:eastAsia="Times New Roman" w:cs="Calibri"/>
          <w:color w:val="212121"/>
          <w:kern w:val="0"/>
          <w:sz w:val="22"/>
          <w:szCs w:val="22"/>
          <w14:ligatures w14:val="none"/>
        </w:rPr>
      </w:pPr>
      <w:r>
        <w:rPr>
          <w:rFonts w:hint="default" w:ascii="Calibri" w:hAnsi="Calibri" w:eastAsia="Times New Roman" w:cs="Calibri"/>
          <w:color w:val="212121"/>
          <w:kern w:val="0"/>
          <w:sz w:val="22"/>
          <w:szCs w:val="22"/>
          <w14:ligatures w14:val="none"/>
        </w:rPr>
        <w:t>Utilized SAS 9.1, SAS Data Integration Studio, and SAS Enterprise Guide to transform clinical trial data into analyzable formats.</w:t>
      </w:r>
    </w:p>
    <w:p w14:paraId="1832FD01">
      <w:pPr>
        <w:numPr>
          <w:ilvl w:val="1"/>
          <w:numId w:val="10"/>
        </w:numPr>
        <w:shd w:val="clear" w:color="auto" w:fill="FFFFFF"/>
        <w:tabs>
          <w:tab w:val="left" w:pos="1440"/>
        </w:tabs>
        <w:spacing w:after="0" w:line="276" w:lineRule="auto"/>
        <w:rPr>
          <w:rFonts w:hint="default" w:ascii="Calibri" w:hAnsi="Calibri" w:eastAsia="Times New Roman" w:cs="Calibri"/>
          <w:color w:val="212121"/>
          <w:kern w:val="0"/>
          <w:sz w:val="22"/>
          <w:szCs w:val="22"/>
          <w14:ligatures w14:val="none"/>
        </w:rPr>
      </w:pPr>
      <w:r>
        <w:rPr>
          <w:rFonts w:hint="default" w:ascii="Calibri" w:hAnsi="Calibri" w:eastAsia="Times New Roman" w:cs="Calibri"/>
          <w:color w:val="212121"/>
          <w:kern w:val="0"/>
          <w:sz w:val="22"/>
          <w:szCs w:val="22"/>
          <w14:ligatures w14:val="none"/>
        </w:rPr>
        <w:t>Ensured data integrity on case report forms (CRFs) and adhered to CDISC standards for submission to regulatory authorities.</w:t>
      </w:r>
    </w:p>
    <w:p w14:paraId="7720C4B6">
      <w:pPr>
        <w:numPr>
          <w:ilvl w:val="0"/>
          <w:numId w:val="10"/>
        </w:numPr>
        <w:shd w:val="clear" w:color="auto" w:fill="FFFFFF"/>
        <w:spacing w:after="0" w:line="276" w:lineRule="auto"/>
        <w:rPr>
          <w:rFonts w:hint="default" w:ascii="Calibri" w:hAnsi="Calibri" w:eastAsia="Times New Roman" w:cs="Calibri"/>
          <w:color w:val="212121"/>
          <w:kern w:val="0"/>
          <w:sz w:val="22"/>
          <w:szCs w:val="22"/>
          <w14:ligatures w14:val="none"/>
        </w:rPr>
      </w:pPr>
      <w:r>
        <w:rPr>
          <w:rFonts w:hint="default" w:ascii="Calibri" w:hAnsi="Calibri" w:eastAsia="Times New Roman" w:cs="Calibri"/>
          <w:b/>
          <w:bCs/>
          <w:color w:val="212121"/>
          <w:kern w:val="0"/>
          <w:sz w:val="22"/>
          <w:szCs w:val="22"/>
          <w14:ligatures w14:val="none"/>
        </w:rPr>
        <w:t>Lead Research (Data) Analyst</w:t>
      </w:r>
    </w:p>
    <w:p w14:paraId="3F27608B">
      <w:pPr>
        <w:numPr>
          <w:ilvl w:val="1"/>
          <w:numId w:val="10"/>
        </w:numPr>
        <w:shd w:val="clear" w:color="auto" w:fill="FFFFFF"/>
        <w:tabs>
          <w:tab w:val="left" w:pos="1440"/>
        </w:tabs>
        <w:spacing w:after="0" w:line="276" w:lineRule="auto"/>
        <w:rPr>
          <w:rFonts w:hint="default" w:ascii="Calibri" w:hAnsi="Calibri" w:eastAsia="Times New Roman" w:cs="Calibri"/>
          <w:color w:val="212121"/>
          <w:kern w:val="0"/>
          <w:sz w:val="22"/>
          <w:szCs w:val="22"/>
          <w14:ligatures w14:val="none"/>
        </w:rPr>
      </w:pPr>
      <w:r>
        <w:rPr>
          <w:rFonts w:hint="default" w:ascii="Calibri" w:hAnsi="Calibri" w:eastAsia="Times New Roman" w:cs="Calibri"/>
          <w:color w:val="212121"/>
          <w:kern w:val="0"/>
          <w:sz w:val="22"/>
          <w:szCs w:val="22"/>
          <w14:ligatures w14:val="none"/>
        </w:rPr>
        <w:t>Led a team of 12 professionals in conducting advanced data analysis focusing on healthcare outcomes, pharmacoeconomics, and global health policies.</w:t>
      </w:r>
    </w:p>
    <w:p w14:paraId="64AF9A06">
      <w:pPr>
        <w:numPr>
          <w:ilvl w:val="1"/>
          <w:numId w:val="10"/>
        </w:numPr>
        <w:shd w:val="clear" w:color="auto" w:fill="FFFFFF"/>
        <w:tabs>
          <w:tab w:val="left" w:pos="1440"/>
        </w:tabs>
        <w:spacing w:after="0" w:line="276" w:lineRule="auto"/>
        <w:rPr>
          <w:rFonts w:hint="default" w:ascii="Calibri" w:hAnsi="Calibri" w:eastAsia="Times New Roman" w:cs="Calibri"/>
          <w:color w:val="212121"/>
          <w:kern w:val="0"/>
          <w:sz w:val="22"/>
          <w:szCs w:val="22"/>
          <w14:ligatures w14:val="none"/>
        </w:rPr>
      </w:pPr>
      <w:r>
        <w:rPr>
          <w:rFonts w:hint="default" w:ascii="Calibri" w:hAnsi="Calibri" w:eastAsia="Times New Roman" w:cs="Calibri"/>
          <w:color w:val="212121"/>
          <w:kern w:val="0"/>
          <w:sz w:val="22"/>
          <w:szCs w:val="22"/>
          <w14:ligatures w14:val="none"/>
        </w:rPr>
        <w:t>Conducted gap analysis to identify system limitations and areas for enhancement.</w:t>
      </w:r>
    </w:p>
    <w:p w14:paraId="3FB4B6BD">
      <w:pPr>
        <w:numPr>
          <w:ilvl w:val="1"/>
          <w:numId w:val="10"/>
        </w:numPr>
        <w:shd w:val="clear" w:color="auto" w:fill="FFFFFF"/>
        <w:tabs>
          <w:tab w:val="left" w:pos="1440"/>
        </w:tabs>
        <w:spacing w:after="0" w:line="276" w:lineRule="auto"/>
        <w:rPr>
          <w:rFonts w:hint="default" w:ascii="Calibri" w:hAnsi="Calibri" w:eastAsia="Times New Roman" w:cs="Calibri"/>
          <w:color w:val="212121"/>
          <w:kern w:val="0"/>
          <w:sz w:val="22"/>
          <w:szCs w:val="22"/>
          <w14:ligatures w14:val="none"/>
        </w:rPr>
      </w:pPr>
      <w:r>
        <w:rPr>
          <w:rFonts w:hint="default" w:ascii="Calibri" w:hAnsi="Calibri" w:eastAsia="Times New Roman" w:cs="Calibri"/>
          <w:color w:val="212121"/>
          <w:kern w:val="0"/>
          <w:sz w:val="22"/>
          <w:szCs w:val="22"/>
          <w14:ligatures w14:val="none"/>
        </w:rPr>
        <w:t>Analyzed Medicare data sources, including claims, patient records, and billing information, ensuring comprehensive understanding for project implementation.</w:t>
      </w:r>
    </w:p>
    <w:p w14:paraId="12D35358">
      <w:pPr>
        <w:numPr>
          <w:ilvl w:val="1"/>
          <w:numId w:val="10"/>
        </w:numPr>
        <w:shd w:val="clear" w:color="auto" w:fill="FFFFFF"/>
        <w:tabs>
          <w:tab w:val="left" w:pos="1440"/>
        </w:tabs>
        <w:spacing w:after="0" w:line="276" w:lineRule="auto"/>
        <w:rPr>
          <w:rFonts w:hint="default" w:ascii="Calibri" w:hAnsi="Calibri" w:eastAsia="Times New Roman" w:cs="Calibri"/>
          <w:color w:val="212121"/>
          <w:kern w:val="0"/>
          <w:sz w:val="22"/>
          <w:szCs w:val="22"/>
          <w14:ligatures w14:val="none"/>
        </w:rPr>
      </w:pPr>
      <w:r>
        <w:rPr>
          <w:rFonts w:hint="default" w:ascii="Calibri" w:hAnsi="Calibri" w:eastAsia="Times New Roman" w:cs="Calibri"/>
          <w:color w:val="212121"/>
          <w:kern w:val="0"/>
          <w:sz w:val="22"/>
          <w:szCs w:val="22"/>
          <w14:ligatures w14:val="none"/>
        </w:rPr>
        <w:t>Oversaw the implementation of Epic systems and real-time clinical data analysis using TriNetX and SAS.</w:t>
      </w:r>
    </w:p>
    <w:p w14:paraId="503112E9">
      <w:pPr>
        <w:numPr>
          <w:ilvl w:val="1"/>
          <w:numId w:val="10"/>
        </w:numPr>
        <w:shd w:val="clear" w:color="auto" w:fill="FFFFFF"/>
        <w:tabs>
          <w:tab w:val="left" w:pos="1440"/>
        </w:tabs>
        <w:spacing w:after="0" w:line="276" w:lineRule="auto"/>
        <w:rPr>
          <w:rFonts w:hint="default" w:ascii="Calibri" w:hAnsi="Calibri" w:eastAsia="Times New Roman" w:cs="Calibri"/>
          <w:color w:val="212121"/>
          <w:kern w:val="0"/>
          <w:sz w:val="22"/>
          <w:szCs w:val="22"/>
          <w14:ligatures w14:val="none"/>
        </w:rPr>
      </w:pPr>
      <w:r>
        <w:rPr>
          <w:rFonts w:hint="default" w:ascii="Calibri" w:hAnsi="Calibri" w:eastAsia="Times New Roman" w:cs="Calibri"/>
          <w:color w:val="212121"/>
          <w:kern w:val="0"/>
          <w:sz w:val="22"/>
          <w:szCs w:val="22"/>
          <w14:ligatures w14:val="none"/>
        </w:rPr>
        <w:t>Utilized IBM Watson Health's MarketScan databases and SQL for advanced analytics on chronic disease management economics.</w:t>
      </w:r>
    </w:p>
    <w:p w14:paraId="05AF5A7A">
      <w:pPr>
        <w:numPr>
          <w:ilvl w:val="1"/>
          <w:numId w:val="10"/>
        </w:numPr>
        <w:shd w:val="clear" w:color="auto" w:fill="FFFFFF"/>
        <w:tabs>
          <w:tab w:val="left" w:pos="1440"/>
        </w:tabs>
        <w:spacing w:after="0" w:line="276" w:lineRule="auto"/>
        <w:rPr>
          <w:rFonts w:hint="default" w:ascii="Calibri" w:hAnsi="Calibri" w:eastAsia="Times New Roman" w:cs="Calibri"/>
          <w:color w:val="212121"/>
          <w:kern w:val="0"/>
          <w:sz w:val="22"/>
          <w:szCs w:val="22"/>
          <w14:ligatures w14:val="none"/>
        </w:rPr>
      </w:pPr>
      <w:r>
        <w:rPr>
          <w:rFonts w:hint="default" w:ascii="Calibri" w:hAnsi="Calibri" w:eastAsia="Times New Roman" w:cs="Calibri"/>
          <w:color w:val="212121"/>
          <w:kern w:val="0"/>
          <w:sz w:val="22"/>
          <w:szCs w:val="22"/>
          <w14:ligatures w14:val="none"/>
        </w:rPr>
        <w:t>Analyzed Medicare claims data to assess the impact of medication adherence on hospital readmissions.</w:t>
      </w:r>
    </w:p>
    <w:p w14:paraId="332EA807">
      <w:pPr>
        <w:numPr>
          <w:ilvl w:val="1"/>
          <w:numId w:val="10"/>
        </w:numPr>
        <w:shd w:val="clear" w:color="auto" w:fill="FFFFFF"/>
        <w:tabs>
          <w:tab w:val="left" w:pos="1440"/>
        </w:tabs>
        <w:spacing w:after="0" w:line="276" w:lineRule="auto"/>
        <w:rPr>
          <w:rFonts w:hint="default" w:ascii="Calibri" w:hAnsi="Calibri" w:eastAsia="Times New Roman" w:cs="Calibri"/>
          <w:color w:val="212121"/>
          <w:kern w:val="0"/>
          <w:sz w:val="22"/>
          <w:szCs w:val="22"/>
          <w14:ligatures w14:val="none"/>
        </w:rPr>
      </w:pPr>
      <w:r>
        <w:rPr>
          <w:rFonts w:hint="default" w:ascii="Calibri" w:hAnsi="Calibri" w:eastAsia="Times New Roman" w:cs="Calibri"/>
          <w:color w:val="212121"/>
          <w:kern w:val="0"/>
          <w:sz w:val="22"/>
          <w:szCs w:val="22"/>
          <w14:ligatures w14:val="none"/>
        </w:rPr>
        <w:t>Contributed to global COVID-19 response by analyzing vaccine procurement and immunization efforts, and developed comprehensive data inventories.</w:t>
      </w:r>
    </w:p>
    <w:p w14:paraId="1FF0E6BE">
      <w:pPr>
        <w:numPr>
          <w:ilvl w:val="0"/>
          <w:numId w:val="10"/>
        </w:numPr>
        <w:shd w:val="clear" w:color="auto" w:fill="FFFFFF"/>
        <w:spacing w:after="0" w:line="276" w:lineRule="auto"/>
        <w:rPr>
          <w:rFonts w:hint="default" w:ascii="Calibri" w:hAnsi="Calibri" w:eastAsia="Times New Roman" w:cs="Calibri"/>
          <w:color w:val="212121"/>
          <w:kern w:val="0"/>
          <w:sz w:val="22"/>
          <w:szCs w:val="22"/>
          <w14:ligatures w14:val="none"/>
        </w:rPr>
      </w:pPr>
      <w:r>
        <w:rPr>
          <w:rFonts w:hint="default" w:ascii="Calibri" w:hAnsi="Calibri" w:eastAsia="Times New Roman" w:cs="Calibri"/>
          <w:b/>
          <w:bCs/>
          <w:color w:val="212121"/>
          <w:kern w:val="0"/>
          <w:sz w:val="22"/>
          <w:szCs w:val="22"/>
          <w14:ligatures w14:val="none"/>
        </w:rPr>
        <w:t>QA Specialist (Product)</w:t>
      </w:r>
    </w:p>
    <w:p w14:paraId="77D0C476">
      <w:pPr>
        <w:numPr>
          <w:ilvl w:val="1"/>
          <w:numId w:val="10"/>
        </w:numPr>
        <w:shd w:val="clear" w:color="auto" w:fill="FFFFFF"/>
        <w:tabs>
          <w:tab w:val="left" w:pos="1440"/>
        </w:tabs>
        <w:spacing w:after="0" w:line="276" w:lineRule="auto"/>
        <w:rPr>
          <w:rFonts w:hint="default" w:ascii="Calibri" w:hAnsi="Calibri" w:eastAsia="Times New Roman" w:cs="Calibri"/>
          <w:color w:val="212121"/>
          <w:kern w:val="0"/>
          <w:sz w:val="22"/>
          <w:szCs w:val="22"/>
          <w14:ligatures w14:val="none"/>
        </w:rPr>
      </w:pPr>
      <w:r>
        <w:rPr>
          <w:rFonts w:hint="default" w:ascii="Calibri" w:hAnsi="Calibri" w:eastAsia="Times New Roman" w:cs="Calibri"/>
          <w:color w:val="212121"/>
          <w:kern w:val="0"/>
          <w:sz w:val="22"/>
          <w:szCs w:val="22"/>
          <w14:ligatures w14:val="none"/>
        </w:rPr>
        <w:t>Facilitated design control activities, ensuring compliance with ISO 13485 and GxP quality management systems.</w:t>
      </w:r>
    </w:p>
    <w:p w14:paraId="1F0DE0F9">
      <w:pPr>
        <w:numPr>
          <w:ilvl w:val="1"/>
          <w:numId w:val="10"/>
        </w:numPr>
        <w:shd w:val="clear" w:color="auto" w:fill="FFFFFF"/>
        <w:tabs>
          <w:tab w:val="left" w:pos="1440"/>
        </w:tabs>
        <w:spacing w:after="0" w:line="276" w:lineRule="auto"/>
        <w:rPr>
          <w:rFonts w:hint="default" w:ascii="Calibri" w:hAnsi="Calibri" w:eastAsia="Times New Roman" w:cs="Calibri"/>
          <w:color w:val="212121"/>
          <w:kern w:val="0"/>
          <w:sz w:val="22"/>
          <w:szCs w:val="22"/>
          <w14:ligatures w14:val="none"/>
        </w:rPr>
      </w:pPr>
      <w:r>
        <w:rPr>
          <w:rFonts w:hint="default" w:ascii="Calibri" w:hAnsi="Calibri" w:eastAsia="Times New Roman" w:cs="Calibri"/>
          <w:color w:val="212121"/>
          <w:kern w:val="0"/>
          <w:sz w:val="22"/>
          <w:szCs w:val="22"/>
          <w14:ligatures w14:val="none"/>
        </w:rPr>
        <w:t>Orchestrated user acceptance testing (UAT) sessions to validate product functionality and enhance customer satisfaction.</w:t>
      </w:r>
    </w:p>
    <w:p w14:paraId="727C7EE7">
      <w:pPr>
        <w:numPr>
          <w:ilvl w:val="1"/>
          <w:numId w:val="10"/>
        </w:numPr>
        <w:shd w:val="clear" w:color="auto" w:fill="FFFFFF"/>
        <w:tabs>
          <w:tab w:val="left" w:pos="1440"/>
        </w:tabs>
        <w:spacing w:after="0" w:line="276" w:lineRule="auto"/>
        <w:rPr>
          <w:rFonts w:hint="default" w:ascii="Calibri" w:hAnsi="Calibri" w:eastAsia="Times New Roman" w:cs="Calibri"/>
          <w:color w:val="212121"/>
          <w:kern w:val="0"/>
          <w:sz w:val="22"/>
          <w:szCs w:val="22"/>
          <w14:ligatures w14:val="none"/>
        </w:rPr>
      </w:pPr>
      <w:r>
        <w:rPr>
          <w:rFonts w:hint="default" w:ascii="Calibri" w:hAnsi="Calibri" w:eastAsia="Times New Roman" w:cs="Calibri"/>
          <w:color w:val="212121"/>
          <w:kern w:val="0"/>
          <w:sz w:val="22"/>
          <w:szCs w:val="22"/>
          <w14:ligatures w14:val="none"/>
        </w:rPr>
        <w:t>Conducted risk assessments for surgical robotics systems and monitored Serious Adverse Events (SAEs) and Adverse Events (AEs) for regulatory compliance.</w:t>
      </w:r>
    </w:p>
    <w:p w14:paraId="2D1D6AF1">
      <w:pPr>
        <w:numPr>
          <w:ilvl w:val="1"/>
          <w:numId w:val="10"/>
        </w:numPr>
        <w:shd w:val="clear" w:color="auto" w:fill="FFFFFF"/>
        <w:tabs>
          <w:tab w:val="left" w:pos="1440"/>
        </w:tabs>
        <w:spacing w:after="0" w:line="276" w:lineRule="auto"/>
        <w:rPr>
          <w:rFonts w:hint="default" w:ascii="Calibri" w:hAnsi="Calibri" w:eastAsia="Times New Roman" w:cs="Calibri"/>
          <w:color w:val="212121"/>
          <w:kern w:val="0"/>
          <w:sz w:val="22"/>
          <w:szCs w:val="22"/>
          <w14:ligatures w14:val="none"/>
        </w:rPr>
      </w:pPr>
      <w:r>
        <w:rPr>
          <w:rFonts w:hint="default" w:ascii="Calibri" w:hAnsi="Calibri" w:eastAsia="Times New Roman" w:cs="Calibri"/>
          <w:color w:val="212121"/>
          <w:kern w:val="0"/>
          <w:sz w:val="22"/>
          <w:szCs w:val="22"/>
          <w14:ligatures w14:val="none"/>
        </w:rPr>
        <w:t>Managed project timelines, budgets, and resources to ensure seamless project progression and deliverable achievement.</w:t>
      </w:r>
    </w:p>
    <w:p w14:paraId="5C9C5F50">
      <w:pPr>
        <w:shd w:val="clear" w:color="auto" w:fill="FFFFFF"/>
        <w:spacing w:after="0" w:line="276" w:lineRule="auto"/>
        <w:rPr>
          <w:rFonts w:hint="default" w:ascii="Calibri" w:hAnsi="Calibri" w:eastAsia="Times New Roman" w:cs="Calibri"/>
          <w:color w:val="212121"/>
          <w:kern w:val="0"/>
          <w:sz w:val="22"/>
          <w:szCs w:val="22"/>
          <w14:ligatures w14:val="none"/>
        </w:rPr>
      </w:pPr>
      <w:r>
        <w:rPr>
          <w:rFonts w:hint="default" w:ascii="Calibri" w:hAnsi="Calibri" w:eastAsia="Times New Roman" w:cs="Calibri"/>
          <w:b/>
          <w:bCs/>
          <w:color w:val="212121"/>
          <w:kern w:val="0"/>
          <w:sz w:val="22"/>
          <w:szCs w:val="22"/>
          <w14:ligatures w14:val="none"/>
        </w:rPr>
        <w:t>Achievements:</w:t>
      </w:r>
    </w:p>
    <w:p w14:paraId="76017001">
      <w:pPr>
        <w:numPr>
          <w:ilvl w:val="0"/>
          <w:numId w:val="11"/>
        </w:numPr>
        <w:shd w:val="clear" w:color="auto" w:fill="FFFFFF"/>
        <w:spacing w:after="0" w:line="276" w:lineRule="auto"/>
        <w:rPr>
          <w:rFonts w:hint="default" w:ascii="Calibri" w:hAnsi="Calibri" w:eastAsia="Times New Roman" w:cs="Calibri"/>
          <w:color w:val="212121"/>
          <w:kern w:val="0"/>
          <w:sz w:val="22"/>
          <w:szCs w:val="22"/>
          <w14:ligatures w14:val="none"/>
        </w:rPr>
      </w:pPr>
      <w:r>
        <w:rPr>
          <w:rFonts w:hint="default" w:ascii="Calibri" w:hAnsi="Calibri" w:eastAsia="Times New Roman" w:cs="Calibri"/>
          <w:color w:val="212121"/>
          <w:kern w:val="0"/>
          <w:sz w:val="22"/>
          <w:szCs w:val="22"/>
          <w14:ligatures w14:val="none"/>
        </w:rPr>
        <w:t>Improved clinical outcomes and patient satisfaction through advanced EHR analysis and SAS programming.</w:t>
      </w:r>
    </w:p>
    <w:p w14:paraId="3032BE71">
      <w:pPr>
        <w:numPr>
          <w:ilvl w:val="0"/>
          <w:numId w:val="11"/>
        </w:numPr>
        <w:shd w:val="clear" w:color="auto" w:fill="FFFFFF"/>
        <w:spacing w:after="0" w:line="276" w:lineRule="auto"/>
        <w:rPr>
          <w:rFonts w:hint="default" w:ascii="Calibri" w:hAnsi="Calibri" w:eastAsia="Times New Roman" w:cs="Calibri"/>
          <w:color w:val="212121"/>
          <w:kern w:val="0"/>
          <w:sz w:val="22"/>
          <w:szCs w:val="22"/>
          <w14:ligatures w14:val="none"/>
        </w:rPr>
      </w:pPr>
      <w:r>
        <w:rPr>
          <w:rFonts w:hint="default" w:ascii="Calibri" w:hAnsi="Calibri" w:eastAsia="Times New Roman" w:cs="Calibri"/>
          <w:color w:val="212121"/>
          <w:kern w:val="0"/>
          <w:sz w:val="22"/>
          <w:szCs w:val="22"/>
          <w14:ligatures w14:val="none"/>
        </w:rPr>
        <w:t>Contributed to cutting-edge research in pharmacoepidemiology and chronic disease management, resulting in actionable insights for healthcare outcomes.</w:t>
      </w:r>
    </w:p>
    <w:p w14:paraId="25C0B411">
      <w:pPr>
        <w:numPr>
          <w:ilvl w:val="0"/>
          <w:numId w:val="11"/>
        </w:numPr>
        <w:shd w:val="clear" w:color="auto" w:fill="FFFFFF"/>
        <w:spacing w:after="0" w:line="276" w:lineRule="auto"/>
        <w:rPr>
          <w:rFonts w:hint="default" w:ascii="Calibri" w:hAnsi="Calibri" w:eastAsia="Times New Roman" w:cs="Calibri"/>
          <w:color w:val="212121"/>
          <w:kern w:val="0"/>
          <w:sz w:val="22"/>
          <w:szCs w:val="22"/>
          <w14:ligatures w14:val="none"/>
        </w:rPr>
      </w:pPr>
      <w:r>
        <w:rPr>
          <w:rFonts w:hint="default" w:ascii="Calibri" w:hAnsi="Calibri" w:eastAsia="Times New Roman" w:cs="Calibri"/>
          <w:color w:val="212121"/>
          <w:kern w:val="0"/>
          <w:sz w:val="22"/>
          <w:szCs w:val="22"/>
          <w14:ligatures w14:val="none"/>
        </w:rPr>
        <w:t>Enhanced product quality and client satisfaction by implementing ISO 13485 and GxP quality management systems and conducting thorough risk assessments.</w:t>
      </w:r>
    </w:p>
    <w:p w14:paraId="6CC8C0CC">
      <w:pPr>
        <w:numPr>
          <w:ilvl w:val="0"/>
          <w:numId w:val="11"/>
        </w:numPr>
        <w:shd w:val="clear" w:color="auto" w:fill="FFFFFF"/>
        <w:spacing w:after="0" w:line="276" w:lineRule="auto"/>
        <w:rPr>
          <w:rFonts w:hint="default" w:ascii="Calibri" w:hAnsi="Calibri" w:eastAsia="Times New Roman" w:cs="Calibri"/>
          <w:color w:val="212121"/>
          <w:kern w:val="0"/>
          <w:sz w:val="22"/>
          <w:szCs w:val="22"/>
          <w14:ligatures w14:val="none"/>
        </w:rPr>
      </w:pPr>
      <w:r>
        <w:rPr>
          <w:rFonts w:hint="default" w:ascii="Calibri" w:hAnsi="Calibri" w:eastAsia="Times New Roman" w:cs="Calibri"/>
          <w:color w:val="212121"/>
          <w:kern w:val="0"/>
          <w:sz w:val="22"/>
          <w:szCs w:val="22"/>
          <w14:ligatures w14:val="none"/>
        </w:rPr>
        <w:t>Played a pivotal role in the global COVID-19 response through rigorous data analysis and comprehensive assessments of immunization efforts.</w:t>
      </w:r>
    </w:p>
    <w:p w14:paraId="6C993D08">
      <w:pPr>
        <w:shd w:val="clear" w:color="auto" w:fill="FFFFFF"/>
        <w:spacing w:after="0" w:line="276" w:lineRule="auto"/>
        <w:rPr>
          <w:rFonts w:hint="default" w:ascii="Calibri" w:hAnsi="Calibri" w:eastAsia="Times New Roman" w:cs="Calibri"/>
          <w:color w:val="212121"/>
          <w:kern w:val="0"/>
          <w:sz w:val="22"/>
          <w:szCs w:val="22"/>
          <w14:ligatures w14:val="none"/>
        </w:rPr>
      </w:pPr>
      <w:r>
        <w:rPr>
          <w:rFonts w:hint="default" w:ascii="Calibri" w:hAnsi="Calibri" w:eastAsia="Times New Roman" w:cs="Calibri"/>
          <w:b/>
          <w:bCs/>
          <w:color w:val="212121"/>
          <w:kern w:val="0"/>
          <w:sz w:val="22"/>
          <w:szCs w:val="22"/>
          <w14:ligatures w14:val="none"/>
        </w:rPr>
        <w:t>Environment (Tech)/Tech Stack:</w:t>
      </w:r>
    </w:p>
    <w:p w14:paraId="4DC73D8A">
      <w:pPr>
        <w:numPr>
          <w:ilvl w:val="0"/>
          <w:numId w:val="12"/>
        </w:numPr>
        <w:shd w:val="clear" w:color="auto" w:fill="FFFFFF"/>
        <w:spacing w:after="0" w:line="276" w:lineRule="auto"/>
        <w:rPr>
          <w:rFonts w:hint="default" w:ascii="Calibri" w:hAnsi="Calibri" w:eastAsia="Times New Roman" w:cs="Calibri"/>
          <w:color w:val="212121"/>
          <w:kern w:val="0"/>
          <w:sz w:val="22"/>
          <w:szCs w:val="22"/>
          <w14:ligatures w14:val="none"/>
        </w:rPr>
      </w:pPr>
      <w:r>
        <w:rPr>
          <w:rFonts w:hint="default" w:ascii="Calibri" w:hAnsi="Calibri" w:eastAsia="Times New Roman" w:cs="Calibri"/>
          <w:b/>
          <w:bCs/>
          <w:color w:val="212121"/>
          <w:kern w:val="0"/>
          <w:sz w:val="22"/>
          <w:szCs w:val="22"/>
          <w14:ligatures w14:val="none"/>
        </w:rPr>
        <w:t>Tools &amp; Technologies:</w:t>
      </w:r>
      <w:r>
        <w:rPr>
          <w:rFonts w:hint="default" w:ascii="Calibri" w:hAnsi="Calibri" w:eastAsia="Times New Roman" w:cs="Calibri"/>
          <w:color w:val="212121"/>
          <w:kern w:val="0"/>
          <w:sz w:val="22"/>
          <w:szCs w:val="22"/>
          <w14:ligatures w14:val="none"/>
        </w:rPr>
        <w:t xml:space="preserve"> SAS 9.1, SAS Data Integration Studio, SAS Enterprise Guide, SQL, Python, IBM Watson Health MarketScan, Epic systems, TriNetX, Tableau, Microsoft Project, Asana, Jira, ISO 13485, GxP standards</w:t>
      </w:r>
    </w:p>
    <w:p w14:paraId="6F90A4AE">
      <w:pPr>
        <w:numPr>
          <w:ilvl w:val="0"/>
          <w:numId w:val="12"/>
        </w:numPr>
        <w:shd w:val="clear" w:color="auto" w:fill="FFFFFF"/>
        <w:spacing w:after="0" w:line="276" w:lineRule="auto"/>
        <w:rPr>
          <w:rFonts w:hint="default" w:ascii="Calibri" w:hAnsi="Calibri" w:eastAsia="Times New Roman" w:cs="Calibri"/>
          <w:color w:val="212121"/>
          <w:kern w:val="0"/>
          <w:sz w:val="22"/>
          <w:szCs w:val="22"/>
          <w14:ligatures w14:val="none"/>
        </w:rPr>
      </w:pPr>
      <w:r>
        <w:rPr>
          <w:rFonts w:hint="default" w:ascii="Calibri" w:hAnsi="Calibri" w:eastAsia="Times New Roman" w:cs="Calibri"/>
          <w:b/>
          <w:bCs/>
          <w:color w:val="212121"/>
          <w:kern w:val="0"/>
          <w:sz w:val="22"/>
          <w:szCs w:val="22"/>
          <w14:ligatures w14:val="none"/>
        </w:rPr>
        <w:t>Methodologies:</w:t>
      </w:r>
      <w:r>
        <w:rPr>
          <w:rFonts w:hint="default" w:ascii="Calibri" w:hAnsi="Calibri" w:eastAsia="Times New Roman" w:cs="Calibri"/>
          <w:color w:val="212121"/>
          <w:kern w:val="0"/>
          <w:sz w:val="22"/>
          <w:szCs w:val="22"/>
          <w14:ligatures w14:val="none"/>
        </w:rPr>
        <w:t xml:space="preserve"> Agile, ISO 13485, GxP, UAT, Risk Assessment</w:t>
      </w:r>
    </w:p>
    <w:p w14:paraId="1B0AA757">
      <w:pPr>
        <w:numPr>
          <w:ilvl w:val="0"/>
          <w:numId w:val="12"/>
        </w:numPr>
        <w:shd w:val="clear" w:color="auto" w:fill="FFFFFF"/>
        <w:spacing w:after="0" w:line="276" w:lineRule="auto"/>
        <w:rPr>
          <w:rFonts w:hint="default" w:ascii="Calibri" w:hAnsi="Calibri" w:eastAsia="Times New Roman" w:cs="Calibri"/>
          <w:color w:val="212121"/>
          <w:kern w:val="0"/>
          <w:sz w:val="22"/>
          <w:szCs w:val="22"/>
          <w14:ligatures w14:val="none"/>
        </w:rPr>
      </w:pPr>
      <w:r>
        <w:rPr>
          <w:rFonts w:hint="default" w:ascii="Calibri" w:hAnsi="Calibri" w:eastAsia="Times New Roman" w:cs="Calibri"/>
          <w:b/>
          <w:bCs/>
          <w:color w:val="212121"/>
          <w:kern w:val="0"/>
          <w:sz w:val="22"/>
          <w:szCs w:val="22"/>
          <w14:ligatures w14:val="none"/>
        </w:rPr>
        <w:t>Compliance &amp; Standards:</w:t>
      </w:r>
      <w:r>
        <w:rPr>
          <w:rFonts w:hint="default" w:ascii="Calibri" w:hAnsi="Calibri" w:eastAsia="Times New Roman" w:cs="Calibri"/>
          <w:color w:val="212121"/>
          <w:kern w:val="0"/>
          <w:sz w:val="22"/>
          <w:szCs w:val="22"/>
          <w14:ligatures w14:val="none"/>
        </w:rPr>
        <w:t xml:space="preserve"> CDISC, HIPAA, IRB, CMS regulation</w:t>
      </w:r>
    </w:p>
    <w:p w14:paraId="10A5166D">
      <w:pPr>
        <w:shd w:val="clear" w:color="auto" w:fill="FFFFFF"/>
        <w:spacing w:after="0" w:line="276" w:lineRule="auto"/>
        <w:rPr>
          <w:rFonts w:hint="default" w:ascii="Calibri" w:hAnsi="Calibri" w:eastAsia="Times New Roman" w:cs="Calibri"/>
          <w:b/>
          <w:bCs/>
          <w:color w:val="002060"/>
          <w:kern w:val="0"/>
          <w:sz w:val="22"/>
          <w:szCs w:val="22"/>
          <w14:ligatures w14:val="none"/>
        </w:rPr>
      </w:pPr>
    </w:p>
    <w:p w14:paraId="285A16BC">
      <w:pPr>
        <w:shd w:val="clear" w:color="auto" w:fill="FFFFFF"/>
        <w:spacing w:after="0" w:line="276" w:lineRule="auto"/>
        <w:rPr>
          <w:rFonts w:hint="default" w:ascii="Calibri" w:hAnsi="Calibri" w:eastAsia="Times New Roman" w:cs="Calibri"/>
          <w:color w:val="212121"/>
          <w:kern w:val="0"/>
          <w:sz w:val="22"/>
          <w:szCs w:val="22"/>
          <w14:ligatures w14:val="none"/>
        </w:rPr>
      </w:pPr>
      <w:r>
        <w:rPr>
          <w:rFonts w:hint="default" w:ascii="Calibri" w:hAnsi="Calibri" w:eastAsia="Times New Roman" w:cs="Calibri"/>
          <w:b/>
          <w:bCs/>
          <w:color w:val="002060"/>
          <w:kern w:val="0"/>
          <w:sz w:val="22"/>
          <w:szCs w:val="22"/>
          <w14:ligatures w14:val="none"/>
        </w:rPr>
        <w:t xml:space="preserve">Asst Medical Director-B (Epidemiology and Research) </w:t>
      </w:r>
      <w:r>
        <w:rPr>
          <w:rFonts w:hint="default" w:ascii="Calibri" w:hAnsi="Calibri" w:eastAsia="Times New Roman" w:cs="Calibri"/>
          <w:b/>
          <w:bCs/>
          <w:color w:val="212121"/>
          <w:kern w:val="0"/>
          <w:sz w:val="22"/>
          <w:szCs w:val="22"/>
          <w14:ligatures w14:val="none"/>
        </w:rPr>
        <w:tab/>
      </w:r>
      <w:r>
        <w:rPr>
          <w:rFonts w:hint="default" w:ascii="Calibri" w:hAnsi="Calibri" w:eastAsia="Times New Roman" w:cs="Calibri"/>
          <w:b/>
          <w:bCs/>
          <w:color w:val="212121"/>
          <w:kern w:val="0"/>
          <w:sz w:val="22"/>
          <w:szCs w:val="22"/>
          <w14:ligatures w14:val="none"/>
        </w:rPr>
        <w:tab/>
      </w:r>
      <w:r>
        <w:rPr>
          <w:rFonts w:hint="default" w:ascii="Calibri" w:hAnsi="Calibri" w:eastAsia="Times New Roman" w:cs="Calibri"/>
          <w:b/>
          <w:bCs/>
          <w:color w:val="212121"/>
          <w:kern w:val="0"/>
          <w:sz w:val="22"/>
          <w:szCs w:val="22"/>
          <w14:ligatures w14:val="none"/>
        </w:rPr>
        <w:tab/>
      </w:r>
      <w:r>
        <w:rPr>
          <w:rFonts w:hint="default" w:ascii="Calibri" w:hAnsi="Calibri" w:eastAsia="Times New Roman" w:cs="Calibri"/>
          <w:b/>
          <w:bCs/>
          <w:color w:val="212121"/>
          <w:kern w:val="0"/>
          <w:sz w:val="22"/>
          <w:szCs w:val="22"/>
          <w14:ligatures w14:val="none"/>
        </w:rPr>
        <w:tab/>
      </w:r>
      <w:r>
        <w:rPr>
          <w:rFonts w:hint="default" w:ascii="Calibri" w:hAnsi="Calibri" w:eastAsia="Times New Roman" w:cs="Calibri"/>
          <w:b/>
          <w:bCs/>
          <w:color w:val="212121"/>
          <w:kern w:val="0"/>
          <w:sz w:val="22"/>
          <w:szCs w:val="22"/>
          <w14:ligatures w14:val="none"/>
        </w:rPr>
        <w:tab/>
      </w:r>
      <w:r>
        <w:rPr>
          <w:rFonts w:hint="default" w:ascii="Calibri" w:hAnsi="Calibri" w:eastAsia="Times New Roman" w:cs="Calibri"/>
          <w:b/>
          <w:bCs/>
          <w:color w:val="212121"/>
          <w:kern w:val="0"/>
          <w:sz w:val="22"/>
          <w:szCs w:val="22"/>
          <w14:ligatures w14:val="none"/>
        </w:rPr>
        <w:t xml:space="preserve">      1/2018 - 7/2021</w:t>
      </w:r>
    </w:p>
    <w:p w14:paraId="06562A89">
      <w:pPr>
        <w:shd w:val="clear" w:color="auto" w:fill="FFFFFF"/>
        <w:spacing w:after="0" w:line="276" w:lineRule="auto"/>
        <w:rPr>
          <w:rFonts w:hint="default" w:ascii="Calibri" w:hAnsi="Calibri" w:eastAsia="Times New Roman" w:cs="Calibri"/>
          <w:b/>
          <w:bCs/>
          <w:color w:val="212121"/>
          <w:kern w:val="0"/>
          <w:sz w:val="22"/>
          <w:szCs w:val="22"/>
          <w14:ligatures w14:val="none"/>
        </w:rPr>
      </w:pPr>
      <w:r>
        <w:rPr>
          <w:rFonts w:hint="default" w:ascii="Calibri" w:hAnsi="Calibri" w:eastAsia="Times New Roman" w:cs="Calibri"/>
          <w:b/>
          <w:bCs/>
          <w:color w:val="212121"/>
          <w:kern w:val="0"/>
          <w:sz w:val="22"/>
          <w:szCs w:val="22"/>
          <w14:ligatures w14:val="none"/>
        </w:rPr>
        <w:t>Role: State Lead / Project Manager / Business Systems Analyst</w:t>
      </w:r>
      <w:r>
        <w:rPr>
          <w:rFonts w:hint="default" w:ascii="Calibri" w:hAnsi="Calibri" w:eastAsia="Times New Roman" w:cs="Calibri"/>
          <w:b/>
          <w:bCs/>
          <w:color w:val="212121"/>
          <w:kern w:val="0"/>
          <w:sz w:val="22"/>
          <w:szCs w:val="22"/>
          <w14:ligatures w14:val="none"/>
        </w:rPr>
        <w:br w:type="textWrapping"/>
      </w:r>
      <w:r>
        <w:rPr>
          <w:rFonts w:hint="default" w:ascii="Calibri" w:hAnsi="Calibri" w:eastAsia="Times New Roman" w:cs="Calibri"/>
          <w:b/>
          <w:bCs/>
          <w:color w:val="212121"/>
          <w:kern w:val="0"/>
          <w:sz w:val="22"/>
          <w:szCs w:val="22"/>
          <w14:ligatures w14:val="none"/>
        </w:rPr>
        <w:t>Team/Projects:</w:t>
      </w:r>
    </w:p>
    <w:p w14:paraId="32AA89FC">
      <w:pPr>
        <w:numPr>
          <w:ilvl w:val="0"/>
          <w:numId w:val="13"/>
        </w:numPr>
        <w:shd w:val="clear" w:color="auto" w:fill="FFFFFF"/>
        <w:tabs>
          <w:tab w:val="left" w:pos="720"/>
        </w:tabs>
        <w:spacing w:after="0" w:line="276" w:lineRule="auto"/>
        <w:rPr>
          <w:rFonts w:hint="default" w:ascii="Calibri" w:hAnsi="Calibri" w:eastAsia="Times New Roman" w:cs="Calibri"/>
          <w:color w:val="212121"/>
          <w:kern w:val="0"/>
          <w:sz w:val="22"/>
          <w:szCs w:val="22"/>
          <w14:ligatures w14:val="none"/>
        </w:rPr>
      </w:pPr>
      <w:r>
        <w:rPr>
          <w:rFonts w:hint="default" w:ascii="Calibri" w:hAnsi="Calibri" w:eastAsia="Times New Roman" w:cs="Calibri"/>
          <w:b/>
          <w:bCs/>
          <w:color w:val="212121"/>
          <w:kern w:val="0"/>
          <w:sz w:val="22"/>
          <w:szCs w:val="22"/>
          <w14:ligatures w14:val="none"/>
        </w:rPr>
        <w:t>Team Size:</w:t>
      </w:r>
      <w:r>
        <w:rPr>
          <w:rFonts w:hint="default" w:ascii="Calibri" w:hAnsi="Calibri" w:eastAsia="Times New Roman" w:cs="Calibri"/>
          <w:color w:val="212121"/>
          <w:kern w:val="0"/>
          <w:sz w:val="22"/>
          <w:szCs w:val="22"/>
          <w14:ligatures w14:val="none"/>
        </w:rPr>
        <w:t xml:space="preserve"> 24 (including Senior Medical Scientists, Medical Officers, Research Teams, Field Teams, Application Design Team, UNICEF Consultants, State Government Consultants)</w:t>
      </w:r>
    </w:p>
    <w:p w14:paraId="537C5593">
      <w:pPr>
        <w:numPr>
          <w:ilvl w:val="0"/>
          <w:numId w:val="13"/>
        </w:numPr>
        <w:shd w:val="clear" w:color="auto" w:fill="FFFFFF"/>
        <w:tabs>
          <w:tab w:val="left" w:pos="720"/>
        </w:tabs>
        <w:spacing w:after="0" w:line="276" w:lineRule="auto"/>
        <w:rPr>
          <w:rFonts w:hint="default" w:ascii="Calibri" w:hAnsi="Calibri" w:eastAsia="Times New Roman" w:cs="Calibri"/>
          <w:color w:val="212121"/>
          <w:kern w:val="0"/>
          <w:sz w:val="22"/>
          <w:szCs w:val="22"/>
          <w14:ligatures w14:val="none"/>
        </w:rPr>
      </w:pPr>
      <w:r>
        <w:rPr>
          <w:rFonts w:hint="default" w:ascii="Calibri" w:hAnsi="Calibri" w:eastAsia="Times New Roman" w:cs="Calibri"/>
          <w:b/>
          <w:bCs/>
          <w:color w:val="212121"/>
          <w:kern w:val="0"/>
          <w:sz w:val="22"/>
          <w:szCs w:val="22"/>
          <w14:ligatures w14:val="none"/>
        </w:rPr>
        <w:t>Project Budget</w:t>
      </w:r>
      <w:r>
        <w:rPr>
          <w:rFonts w:hint="default" w:ascii="Calibri" w:hAnsi="Calibri" w:eastAsia="Times New Roman" w:cs="Calibri"/>
          <w:color w:val="212121"/>
          <w:kern w:val="0"/>
          <w:sz w:val="22"/>
          <w:szCs w:val="22"/>
          <w14:ligatures w14:val="none"/>
        </w:rPr>
        <w:t>: INR 13M</w:t>
      </w:r>
    </w:p>
    <w:p w14:paraId="63EBB7C0">
      <w:pPr>
        <w:shd w:val="clear" w:color="auto" w:fill="FFFFFF"/>
        <w:spacing w:after="0" w:line="276" w:lineRule="auto"/>
        <w:rPr>
          <w:rFonts w:hint="default" w:ascii="Calibri" w:hAnsi="Calibri" w:eastAsia="Times New Roman" w:cs="Calibri"/>
          <w:b/>
          <w:bCs/>
          <w:color w:val="212121"/>
          <w:kern w:val="0"/>
          <w:sz w:val="22"/>
          <w:szCs w:val="22"/>
          <w14:ligatures w14:val="none"/>
        </w:rPr>
      </w:pPr>
      <w:r>
        <w:rPr>
          <w:rFonts w:hint="default" w:ascii="Calibri" w:hAnsi="Calibri" w:eastAsia="Times New Roman" w:cs="Calibri"/>
          <w:b/>
          <w:bCs/>
          <w:color w:val="212121"/>
          <w:kern w:val="0"/>
          <w:sz w:val="22"/>
          <w:szCs w:val="22"/>
          <w14:ligatures w14:val="none"/>
        </w:rPr>
        <w:t>Description:</w:t>
      </w:r>
      <w:r>
        <w:rPr>
          <w:rFonts w:hint="default" w:ascii="Calibri" w:hAnsi="Calibri" w:eastAsia="Times New Roman" w:cs="Calibri"/>
          <w:b/>
          <w:bCs/>
          <w:color w:val="212121"/>
          <w:kern w:val="0"/>
          <w:sz w:val="22"/>
          <w:szCs w:val="22"/>
          <w14:ligatures w14:val="none"/>
        </w:rPr>
        <w:br w:type="textWrapping"/>
      </w:r>
      <w:r>
        <w:rPr>
          <w:rFonts w:hint="default" w:ascii="Calibri" w:hAnsi="Calibri" w:eastAsia="Times New Roman" w:cs="Calibri"/>
          <w:color w:val="212121"/>
          <w:kern w:val="0"/>
          <w:sz w:val="22"/>
          <w:szCs w:val="22"/>
          <w14:ligatures w14:val="none"/>
        </w:rPr>
        <w:t>Managed and executed high-impact public health projects at the National Institute of Nutrition (ICMR-NIN), Hyderabad, focusing on epidemiological studies, malnutrition reduction, and COVID-19 sero-surveillance. Responsibilities included strategic planning, data analysis, stakeholder engagement, and technology integration to drive significant health outcomes and policy changes.</w:t>
      </w:r>
    </w:p>
    <w:p w14:paraId="64F5284D">
      <w:pPr>
        <w:shd w:val="clear" w:color="auto" w:fill="FFFFFF"/>
        <w:spacing w:after="0" w:line="276" w:lineRule="auto"/>
        <w:rPr>
          <w:rFonts w:hint="default" w:ascii="Calibri" w:hAnsi="Calibri" w:eastAsia="Times New Roman" w:cs="Calibri"/>
          <w:b/>
          <w:bCs/>
          <w:color w:val="212121"/>
          <w:kern w:val="0"/>
          <w:sz w:val="22"/>
          <w:szCs w:val="22"/>
          <w14:ligatures w14:val="none"/>
        </w:rPr>
      </w:pPr>
      <w:r>
        <w:rPr>
          <w:rFonts w:hint="default" w:ascii="Calibri" w:hAnsi="Calibri" w:eastAsia="Times New Roman" w:cs="Calibri"/>
          <w:b/>
          <w:bCs/>
          <w:color w:val="212121"/>
          <w:kern w:val="0"/>
          <w:sz w:val="22"/>
          <w:szCs w:val="22"/>
          <w14:ligatures w14:val="none"/>
        </w:rPr>
        <w:t>Responsibilities:</w:t>
      </w:r>
    </w:p>
    <w:p w14:paraId="2C17ECDD">
      <w:pPr>
        <w:numPr>
          <w:ilvl w:val="1"/>
          <w:numId w:val="14"/>
        </w:numPr>
        <w:shd w:val="clear" w:color="auto" w:fill="FFFFFF"/>
        <w:tabs>
          <w:tab w:val="left" w:pos="720"/>
        </w:tabs>
        <w:spacing w:after="0" w:line="276" w:lineRule="auto"/>
        <w:ind w:left="540"/>
        <w:rPr>
          <w:rFonts w:hint="default" w:ascii="Calibri" w:hAnsi="Calibri" w:eastAsia="Times New Roman" w:cs="Calibri"/>
          <w:color w:val="212121"/>
          <w:kern w:val="0"/>
          <w:sz w:val="22"/>
          <w:szCs w:val="22"/>
          <w14:ligatures w14:val="none"/>
        </w:rPr>
      </w:pPr>
      <w:r>
        <w:rPr>
          <w:rFonts w:hint="default" w:ascii="Calibri" w:hAnsi="Calibri" w:eastAsia="Times New Roman" w:cs="Calibri"/>
          <w:color w:val="212121"/>
          <w:kern w:val="0"/>
          <w:sz w:val="22"/>
          <w:szCs w:val="22"/>
          <w14:ligatures w14:val="none"/>
        </w:rPr>
        <w:t>Spearheaded the planning and implementation of the "ICMR-National Sero-Surveillance survey for COVID-19," overseeing survey execution in five states and collaborating with the national project management unit.</w:t>
      </w:r>
    </w:p>
    <w:p w14:paraId="2CE69A6D">
      <w:pPr>
        <w:numPr>
          <w:ilvl w:val="1"/>
          <w:numId w:val="14"/>
        </w:numPr>
        <w:shd w:val="clear" w:color="auto" w:fill="FFFFFF"/>
        <w:tabs>
          <w:tab w:val="left" w:pos="720"/>
        </w:tabs>
        <w:spacing w:after="0" w:line="276" w:lineRule="auto"/>
        <w:ind w:left="540"/>
        <w:rPr>
          <w:rFonts w:hint="default" w:ascii="Calibri" w:hAnsi="Calibri" w:eastAsia="Times New Roman" w:cs="Calibri"/>
          <w:color w:val="212121"/>
          <w:kern w:val="0"/>
          <w:sz w:val="22"/>
          <w:szCs w:val="22"/>
          <w14:ligatures w14:val="none"/>
        </w:rPr>
      </w:pPr>
      <w:r>
        <w:rPr>
          <w:rFonts w:hint="default" w:ascii="Calibri" w:hAnsi="Calibri" w:eastAsia="Times New Roman" w:cs="Calibri"/>
          <w:color w:val="212121"/>
          <w:kern w:val="0"/>
          <w:sz w:val="22"/>
          <w:szCs w:val="22"/>
          <w14:ligatures w14:val="none"/>
        </w:rPr>
        <w:t>Led two state field teams for the "National survey for state-wise prevalence of pulmonary tuberculosis in India," ensuring effective data collection and analysis.</w:t>
      </w:r>
    </w:p>
    <w:p w14:paraId="25BF0DA8">
      <w:pPr>
        <w:numPr>
          <w:ilvl w:val="1"/>
          <w:numId w:val="14"/>
        </w:numPr>
        <w:shd w:val="clear" w:color="auto" w:fill="FFFFFF"/>
        <w:tabs>
          <w:tab w:val="left" w:pos="720"/>
        </w:tabs>
        <w:spacing w:after="0" w:line="276" w:lineRule="auto"/>
        <w:ind w:left="540"/>
        <w:rPr>
          <w:rFonts w:hint="default" w:ascii="Calibri" w:hAnsi="Calibri" w:eastAsia="Times New Roman" w:cs="Calibri"/>
          <w:color w:val="212121"/>
          <w:kern w:val="0"/>
          <w:sz w:val="22"/>
          <w:szCs w:val="22"/>
          <w14:ligatures w14:val="none"/>
        </w:rPr>
      </w:pPr>
      <w:r>
        <w:rPr>
          <w:rFonts w:hint="default" w:ascii="Calibri" w:hAnsi="Calibri" w:eastAsia="Times New Roman" w:cs="Calibri"/>
          <w:color w:val="212121"/>
          <w:kern w:val="0"/>
          <w:sz w:val="22"/>
          <w:szCs w:val="22"/>
          <w14:ligatures w14:val="none"/>
        </w:rPr>
        <w:t>Conducted a comprehensive epidemiological study on under-5 malnutrition in rural Telangana, designing a cross-sectional study with longitudinal follow-up, including anthropometric assessments, dietary surveys, and GIS for spatial analysis.</w:t>
      </w:r>
    </w:p>
    <w:p w14:paraId="2D7BB981">
      <w:pPr>
        <w:numPr>
          <w:ilvl w:val="1"/>
          <w:numId w:val="14"/>
        </w:numPr>
        <w:shd w:val="clear" w:color="auto" w:fill="FFFFFF"/>
        <w:tabs>
          <w:tab w:val="left" w:pos="720"/>
        </w:tabs>
        <w:spacing w:after="0" w:line="276" w:lineRule="auto"/>
        <w:ind w:left="540"/>
        <w:rPr>
          <w:rFonts w:hint="default" w:ascii="Calibri" w:hAnsi="Calibri" w:eastAsia="Times New Roman" w:cs="Calibri"/>
          <w:color w:val="212121"/>
          <w:kern w:val="0"/>
          <w:sz w:val="22"/>
          <w:szCs w:val="22"/>
          <w14:ligatures w14:val="none"/>
        </w:rPr>
      </w:pPr>
      <w:r>
        <w:rPr>
          <w:rFonts w:hint="default" w:ascii="Calibri" w:hAnsi="Calibri" w:eastAsia="Times New Roman" w:cs="Calibri"/>
          <w:color w:val="212121"/>
          <w:kern w:val="0"/>
          <w:sz w:val="22"/>
          <w:szCs w:val="22"/>
          <w14:ligatures w14:val="none"/>
        </w:rPr>
        <w:t>Drafted a 40-page working document on under-5 malnutrition interventions and designed a social marketing strategy to increase consumption of locally sourced food formulations by 200%.</w:t>
      </w:r>
    </w:p>
    <w:p w14:paraId="7E884AAC">
      <w:pPr>
        <w:numPr>
          <w:ilvl w:val="1"/>
          <w:numId w:val="14"/>
        </w:numPr>
        <w:shd w:val="clear" w:color="auto" w:fill="FFFFFF"/>
        <w:tabs>
          <w:tab w:val="left" w:pos="720"/>
        </w:tabs>
        <w:spacing w:after="0" w:line="276" w:lineRule="auto"/>
        <w:ind w:left="540"/>
        <w:rPr>
          <w:rFonts w:hint="default" w:ascii="Calibri" w:hAnsi="Calibri" w:eastAsia="Times New Roman" w:cs="Calibri"/>
          <w:color w:val="212121"/>
          <w:kern w:val="0"/>
          <w:sz w:val="22"/>
          <w:szCs w:val="22"/>
          <w14:ligatures w14:val="none"/>
        </w:rPr>
      </w:pPr>
      <w:r>
        <w:rPr>
          <w:rFonts w:hint="default" w:ascii="Calibri" w:hAnsi="Calibri" w:eastAsia="Times New Roman" w:cs="Calibri"/>
          <w:color w:val="212121"/>
          <w:kern w:val="0"/>
          <w:sz w:val="22"/>
          <w:szCs w:val="22"/>
          <w14:ligatures w14:val="none"/>
        </w:rPr>
        <w:t>Published four research papers in peer-reviewed journals and presented findings at national and international conferences, influencing regional policy development.</w:t>
      </w:r>
    </w:p>
    <w:p w14:paraId="4DA5AD42">
      <w:pPr>
        <w:numPr>
          <w:ilvl w:val="1"/>
          <w:numId w:val="14"/>
        </w:numPr>
        <w:shd w:val="clear" w:color="auto" w:fill="FFFFFF"/>
        <w:tabs>
          <w:tab w:val="left" w:pos="720"/>
        </w:tabs>
        <w:spacing w:after="0" w:line="276" w:lineRule="auto"/>
        <w:ind w:left="540"/>
        <w:rPr>
          <w:rFonts w:hint="default" w:ascii="Calibri" w:hAnsi="Calibri" w:eastAsia="Times New Roman" w:cs="Calibri"/>
          <w:color w:val="212121"/>
          <w:kern w:val="0"/>
          <w:sz w:val="22"/>
          <w:szCs w:val="22"/>
          <w14:ligatures w14:val="none"/>
        </w:rPr>
      </w:pPr>
      <w:r>
        <w:rPr>
          <w:rFonts w:hint="default" w:ascii="Calibri" w:hAnsi="Calibri" w:eastAsia="Times New Roman" w:cs="Calibri"/>
          <w:color w:val="212121"/>
          <w:kern w:val="0"/>
          <w:sz w:val="22"/>
          <w:szCs w:val="22"/>
          <w14:ligatures w14:val="none"/>
        </w:rPr>
        <w:t>Managed a project portfolio exceeding $0.7M, collaborating with Principal Investigators to ensure adherence to research protocols and SOPs.</w:t>
      </w:r>
    </w:p>
    <w:p w14:paraId="67F491B8">
      <w:pPr>
        <w:numPr>
          <w:ilvl w:val="1"/>
          <w:numId w:val="14"/>
        </w:numPr>
        <w:shd w:val="clear" w:color="auto" w:fill="FFFFFF"/>
        <w:tabs>
          <w:tab w:val="left" w:pos="720"/>
        </w:tabs>
        <w:spacing w:after="0" w:line="276" w:lineRule="auto"/>
        <w:ind w:left="540"/>
        <w:rPr>
          <w:rFonts w:hint="default" w:ascii="Calibri" w:hAnsi="Calibri" w:eastAsia="Times New Roman" w:cs="Calibri"/>
          <w:color w:val="212121"/>
          <w:kern w:val="0"/>
          <w:sz w:val="22"/>
          <w:szCs w:val="22"/>
          <w14:ligatures w14:val="none"/>
        </w:rPr>
      </w:pPr>
      <w:r>
        <w:rPr>
          <w:rFonts w:hint="default" w:ascii="Calibri" w:hAnsi="Calibri" w:eastAsia="Times New Roman" w:cs="Calibri"/>
          <w:color w:val="212121"/>
          <w:kern w:val="0"/>
          <w:sz w:val="22"/>
          <w:szCs w:val="22"/>
          <w14:ligatures w14:val="none"/>
        </w:rPr>
        <w:t>Applied Agile principles for project management, leading the successful delivery of multiple projects by fostering effective communication and iterative development.</w:t>
      </w:r>
    </w:p>
    <w:p w14:paraId="2C872A65">
      <w:pPr>
        <w:numPr>
          <w:ilvl w:val="1"/>
          <w:numId w:val="14"/>
        </w:numPr>
        <w:shd w:val="clear" w:color="auto" w:fill="FFFFFF"/>
        <w:tabs>
          <w:tab w:val="left" w:pos="720"/>
        </w:tabs>
        <w:spacing w:after="0" w:line="276" w:lineRule="auto"/>
        <w:ind w:left="540"/>
        <w:rPr>
          <w:rFonts w:hint="default" w:ascii="Calibri" w:hAnsi="Calibri" w:eastAsia="Times New Roman" w:cs="Calibri"/>
          <w:color w:val="212121"/>
          <w:kern w:val="0"/>
          <w:sz w:val="22"/>
          <w:szCs w:val="22"/>
          <w14:ligatures w14:val="none"/>
        </w:rPr>
      </w:pPr>
      <w:r>
        <w:rPr>
          <w:rFonts w:hint="default" w:ascii="Calibri" w:hAnsi="Calibri" w:eastAsia="Times New Roman" w:cs="Calibri"/>
          <w:color w:val="212121"/>
          <w:kern w:val="0"/>
          <w:sz w:val="22"/>
          <w:szCs w:val="22"/>
          <w14:ligatures w14:val="none"/>
        </w:rPr>
        <w:t>Redesigned a mobile application's UI/UX, resulting in a 30% increase in user engagement and a 20% decrease in user error rates, using tools such as Figma for wireframing and prototyping.</w:t>
      </w:r>
    </w:p>
    <w:p w14:paraId="58722368">
      <w:pPr>
        <w:numPr>
          <w:ilvl w:val="1"/>
          <w:numId w:val="14"/>
        </w:numPr>
        <w:shd w:val="clear" w:color="auto" w:fill="FFFFFF"/>
        <w:tabs>
          <w:tab w:val="left" w:pos="720"/>
        </w:tabs>
        <w:spacing w:after="0" w:line="276" w:lineRule="auto"/>
        <w:ind w:left="540"/>
        <w:rPr>
          <w:rFonts w:hint="default" w:ascii="Calibri" w:hAnsi="Calibri" w:eastAsia="Times New Roman" w:cs="Calibri"/>
          <w:color w:val="212121"/>
          <w:kern w:val="0"/>
          <w:sz w:val="22"/>
          <w:szCs w:val="22"/>
          <w14:ligatures w14:val="none"/>
        </w:rPr>
      </w:pPr>
      <w:r>
        <w:rPr>
          <w:rFonts w:hint="default" w:ascii="Calibri" w:hAnsi="Calibri" w:eastAsia="Times New Roman" w:cs="Calibri"/>
          <w:color w:val="212121"/>
          <w:kern w:val="0"/>
          <w:sz w:val="22"/>
          <w:szCs w:val="22"/>
          <w14:ligatures w14:val="none"/>
        </w:rPr>
        <w:t>Developed and managed project budgets, ensuring efficient resource allocation and compliance with UNICEF norms and regulatory standards.</w:t>
      </w:r>
    </w:p>
    <w:p w14:paraId="2DC527E5">
      <w:pPr>
        <w:numPr>
          <w:ilvl w:val="1"/>
          <w:numId w:val="14"/>
        </w:numPr>
        <w:shd w:val="clear" w:color="auto" w:fill="FFFFFF"/>
        <w:tabs>
          <w:tab w:val="left" w:pos="720"/>
        </w:tabs>
        <w:spacing w:after="0" w:line="276" w:lineRule="auto"/>
        <w:ind w:left="540"/>
        <w:rPr>
          <w:rFonts w:hint="default" w:ascii="Calibri" w:hAnsi="Calibri" w:eastAsia="Times New Roman" w:cs="Calibri"/>
          <w:color w:val="212121"/>
          <w:kern w:val="0"/>
          <w:sz w:val="22"/>
          <w:szCs w:val="22"/>
          <w14:ligatures w14:val="none"/>
        </w:rPr>
      </w:pPr>
      <w:r>
        <w:rPr>
          <w:rFonts w:hint="default" w:ascii="Calibri" w:hAnsi="Calibri" w:eastAsia="Times New Roman" w:cs="Calibri"/>
          <w:color w:val="212121"/>
          <w:kern w:val="0"/>
          <w:sz w:val="22"/>
          <w:szCs w:val="22"/>
          <w14:ligatures w14:val="none"/>
        </w:rPr>
        <w:t>Conducted in-depth qualitative research, including focus group discussions and interviews, to address community-specific challenges and preferences.</w:t>
      </w:r>
    </w:p>
    <w:p w14:paraId="7F98513B">
      <w:pPr>
        <w:numPr>
          <w:ilvl w:val="1"/>
          <w:numId w:val="14"/>
        </w:numPr>
        <w:shd w:val="clear" w:color="auto" w:fill="FFFFFF"/>
        <w:tabs>
          <w:tab w:val="left" w:pos="720"/>
        </w:tabs>
        <w:spacing w:after="0" w:line="276" w:lineRule="auto"/>
        <w:ind w:left="540"/>
        <w:rPr>
          <w:rFonts w:hint="default" w:ascii="Calibri" w:hAnsi="Calibri" w:eastAsia="Times New Roman" w:cs="Calibri"/>
          <w:color w:val="212121"/>
          <w:kern w:val="0"/>
          <w:sz w:val="22"/>
          <w:szCs w:val="22"/>
          <w14:ligatures w14:val="none"/>
        </w:rPr>
      </w:pPr>
      <w:r>
        <w:rPr>
          <w:rFonts w:hint="default" w:ascii="Calibri" w:hAnsi="Calibri" w:eastAsia="Times New Roman" w:cs="Calibri"/>
          <w:color w:val="212121"/>
          <w:kern w:val="0"/>
          <w:sz w:val="22"/>
          <w:szCs w:val="22"/>
          <w14:ligatures w14:val="none"/>
        </w:rPr>
        <w:t>Utilized advanced statistical software such as R, SPSS, and Excel for data analysis, generating actionable reports and dashboards for decision-making and program monitoring.</w:t>
      </w:r>
    </w:p>
    <w:p w14:paraId="11714ADC">
      <w:pPr>
        <w:shd w:val="clear" w:color="auto" w:fill="FFFFFF"/>
        <w:spacing w:after="0" w:line="276" w:lineRule="auto"/>
        <w:rPr>
          <w:rFonts w:hint="default" w:ascii="Calibri" w:hAnsi="Calibri" w:eastAsia="Times New Roman" w:cs="Calibri"/>
          <w:b/>
          <w:bCs/>
          <w:color w:val="212121"/>
          <w:kern w:val="0"/>
          <w:sz w:val="22"/>
          <w:szCs w:val="22"/>
          <w14:ligatures w14:val="none"/>
        </w:rPr>
      </w:pPr>
      <w:r>
        <w:rPr>
          <w:rFonts w:hint="default" w:ascii="Calibri" w:hAnsi="Calibri" w:eastAsia="Times New Roman" w:cs="Calibri"/>
          <w:b/>
          <w:bCs/>
          <w:color w:val="212121"/>
          <w:kern w:val="0"/>
          <w:sz w:val="22"/>
          <w:szCs w:val="22"/>
          <w14:ligatures w14:val="none"/>
        </w:rPr>
        <w:t>Achievements:</w:t>
      </w:r>
    </w:p>
    <w:p w14:paraId="4251884D">
      <w:pPr>
        <w:numPr>
          <w:ilvl w:val="1"/>
          <w:numId w:val="14"/>
        </w:numPr>
        <w:shd w:val="clear" w:color="auto" w:fill="FFFFFF"/>
        <w:tabs>
          <w:tab w:val="left" w:pos="720"/>
        </w:tabs>
        <w:spacing w:after="0" w:line="276" w:lineRule="auto"/>
        <w:ind w:left="540"/>
        <w:rPr>
          <w:rFonts w:hint="default" w:ascii="Calibri" w:hAnsi="Calibri" w:eastAsia="Times New Roman" w:cs="Calibri"/>
          <w:color w:val="212121"/>
          <w:kern w:val="0"/>
          <w:sz w:val="22"/>
          <w:szCs w:val="22"/>
          <w14:ligatures w14:val="none"/>
        </w:rPr>
      </w:pPr>
      <w:r>
        <w:rPr>
          <w:rFonts w:hint="default" w:ascii="Calibri" w:hAnsi="Calibri" w:eastAsia="Times New Roman" w:cs="Calibri"/>
          <w:color w:val="212121"/>
          <w:kern w:val="0"/>
          <w:sz w:val="22"/>
          <w:szCs w:val="22"/>
          <w14:ligatures w14:val="none"/>
        </w:rPr>
        <w:t>Successfully led the development of evidence-based policy recommendations for addressing under-5 malnutrition, resulting in targeted interventions and improved child health outcomes.</w:t>
      </w:r>
    </w:p>
    <w:p w14:paraId="4CE6DC85">
      <w:pPr>
        <w:numPr>
          <w:ilvl w:val="1"/>
          <w:numId w:val="14"/>
        </w:numPr>
        <w:shd w:val="clear" w:color="auto" w:fill="FFFFFF"/>
        <w:tabs>
          <w:tab w:val="left" w:pos="720"/>
        </w:tabs>
        <w:spacing w:after="0" w:line="276" w:lineRule="auto"/>
        <w:ind w:left="540"/>
        <w:rPr>
          <w:rFonts w:hint="default" w:ascii="Calibri" w:hAnsi="Calibri" w:eastAsia="Times New Roman" w:cs="Calibri"/>
          <w:color w:val="212121"/>
          <w:kern w:val="0"/>
          <w:sz w:val="22"/>
          <w:szCs w:val="22"/>
          <w14:ligatures w14:val="none"/>
        </w:rPr>
      </w:pPr>
      <w:r>
        <w:rPr>
          <w:rFonts w:hint="default" w:ascii="Calibri" w:hAnsi="Calibri" w:eastAsia="Times New Roman" w:cs="Calibri"/>
          <w:color w:val="212121"/>
          <w:kern w:val="0"/>
          <w:sz w:val="22"/>
          <w:szCs w:val="22"/>
          <w14:ligatures w14:val="none"/>
        </w:rPr>
        <w:t>Enhanced research efficacy by 80% through effective social marketing strategies and innovative data analysis.</w:t>
      </w:r>
    </w:p>
    <w:p w14:paraId="4FA6BF65">
      <w:pPr>
        <w:numPr>
          <w:ilvl w:val="1"/>
          <w:numId w:val="14"/>
        </w:numPr>
        <w:shd w:val="clear" w:color="auto" w:fill="FFFFFF"/>
        <w:tabs>
          <w:tab w:val="left" w:pos="720"/>
        </w:tabs>
        <w:spacing w:after="0" w:line="276" w:lineRule="auto"/>
        <w:ind w:left="540"/>
        <w:rPr>
          <w:rFonts w:hint="default" w:ascii="Calibri" w:hAnsi="Calibri" w:eastAsia="Times New Roman" w:cs="Calibri"/>
          <w:color w:val="212121"/>
          <w:kern w:val="0"/>
          <w:sz w:val="22"/>
          <w:szCs w:val="22"/>
          <w14:ligatures w14:val="none"/>
        </w:rPr>
      </w:pPr>
      <w:r>
        <w:rPr>
          <w:rFonts w:hint="default" w:ascii="Calibri" w:hAnsi="Calibri" w:eastAsia="Times New Roman" w:cs="Calibri"/>
          <w:color w:val="212121"/>
          <w:kern w:val="0"/>
          <w:sz w:val="22"/>
          <w:szCs w:val="22"/>
          <w14:ligatures w14:val="none"/>
        </w:rPr>
        <w:t>Achieved a 200% increase in consumption of locally sourced food formulations through strategic marketing and community engagement.</w:t>
      </w:r>
    </w:p>
    <w:p w14:paraId="4B0960CE">
      <w:pPr>
        <w:numPr>
          <w:ilvl w:val="1"/>
          <w:numId w:val="14"/>
        </w:numPr>
        <w:shd w:val="clear" w:color="auto" w:fill="FFFFFF"/>
        <w:tabs>
          <w:tab w:val="left" w:pos="720"/>
        </w:tabs>
        <w:spacing w:after="0" w:line="276" w:lineRule="auto"/>
        <w:ind w:left="540"/>
        <w:rPr>
          <w:rFonts w:hint="default" w:ascii="Calibri" w:hAnsi="Calibri" w:eastAsia="Times New Roman" w:cs="Calibri"/>
          <w:color w:val="212121"/>
          <w:kern w:val="0"/>
          <w:sz w:val="22"/>
          <w:szCs w:val="22"/>
          <w14:ligatures w14:val="none"/>
        </w:rPr>
      </w:pPr>
      <w:r>
        <w:rPr>
          <w:rFonts w:hint="default" w:ascii="Calibri" w:hAnsi="Calibri" w:eastAsia="Times New Roman" w:cs="Calibri"/>
          <w:color w:val="212121"/>
          <w:kern w:val="0"/>
          <w:sz w:val="22"/>
          <w:szCs w:val="22"/>
          <w14:ligatures w14:val="none"/>
        </w:rPr>
        <w:t>Improved mobile application usability, achieving a 40% improvement in user satisfaction and task completion rates.</w:t>
      </w:r>
    </w:p>
    <w:p w14:paraId="41D393E1">
      <w:pPr>
        <w:numPr>
          <w:ilvl w:val="1"/>
          <w:numId w:val="14"/>
        </w:numPr>
        <w:shd w:val="clear" w:color="auto" w:fill="FFFFFF"/>
        <w:tabs>
          <w:tab w:val="left" w:pos="720"/>
        </w:tabs>
        <w:spacing w:after="0" w:line="276" w:lineRule="auto"/>
        <w:ind w:left="540"/>
        <w:rPr>
          <w:rFonts w:hint="default" w:ascii="Calibri" w:hAnsi="Calibri" w:eastAsia="Times New Roman" w:cs="Calibri"/>
          <w:color w:val="212121"/>
          <w:kern w:val="0"/>
          <w:sz w:val="22"/>
          <w:szCs w:val="22"/>
          <w14:ligatures w14:val="none"/>
        </w:rPr>
      </w:pPr>
      <w:r>
        <w:rPr>
          <w:rFonts w:hint="default" w:ascii="Calibri" w:hAnsi="Calibri" w:eastAsia="Times New Roman" w:cs="Calibri"/>
          <w:color w:val="212121"/>
          <w:kern w:val="0"/>
          <w:sz w:val="22"/>
          <w:szCs w:val="22"/>
          <w14:ligatures w14:val="none"/>
        </w:rPr>
        <w:t>Secured support from UNICEF and state government agencies for a multi-stakeholder project on childhood malnutrition, resulting in substantial funding and resource allocation.</w:t>
      </w:r>
    </w:p>
    <w:p w14:paraId="6CDCFECB">
      <w:pPr>
        <w:numPr>
          <w:ilvl w:val="1"/>
          <w:numId w:val="14"/>
        </w:numPr>
        <w:shd w:val="clear" w:color="auto" w:fill="FFFFFF"/>
        <w:tabs>
          <w:tab w:val="left" w:pos="720"/>
        </w:tabs>
        <w:spacing w:after="0" w:line="276" w:lineRule="auto"/>
        <w:ind w:left="540"/>
        <w:rPr>
          <w:rFonts w:hint="default" w:ascii="Calibri" w:hAnsi="Calibri" w:eastAsia="Times New Roman" w:cs="Calibri"/>
          <w:color w:val="212121"/>
          <w:kern w:val="0"/>
          <w:sz w:val="22"/>
          <w:szCs w:val="22"/>
          <w14:ligatures w14:val="none"/>
        </w:rPr>
      </w:pPr>
      <w:r>
        <w:rPr>
          <w:rFonts w:hint="default" w:ascii="Calibri" w:hAnsi="Calibri" w:eastAsia="Times New Roman" w:cs="Calibri"/>
          <w:color w:val="212121"/>
          <w:kern w:val="0"/>
          <w:sz w:val="22"/>
          <w:szCs w:val="22"/>
          <w14:ligatures w14:val="none"/>
        </w:rPr>
        <w:t>Developed and delivered comprehensive training materials for over 1500 end-users, achieving more than 80% user adoption of new systems and processes.</w:t>
      </w:r>
    </w:p>
    <w:p w14:paraId="7527ACB3">
      <w:pPr>
        <w:shd w:val="clear" w:color="auto" w:fill="FFFFFF"/>
        <w:spacing w:after="0" w:line="276" w:lineRule="auto"/>
        <w:rPr>
          <w:rFonts w:hint="default" w:ascii="Calibri" w:hAnsi="Calibri" w:eastAsia="Times New Roman" w:cs="Calibri"/>
          <w:b/>
          <w:bCs/>
          <w:color w:val="212121"/>
          <w:kern w:val="0"/>
          <w:sz w:val="22"/>
          <w:szCs w:val="22"/>
          <w14:ligatures w14:val="none"/>
        </w:rPr>
      </w:pPr>
      <w:r>
        <w:rPr>
          <w:rFonts w:hint="default" w:ascii="Calibri" w:hAnsi="Calibri" w:eastAsia="Times New Roman" w:cs="Calibri"/>
          <w:b/>
          <w:bCs/>
          <w:color w:val="212121"/>
          <w:kern w:val="0"/>
          <w:sz w:val="22"/>
          <w:szCs w:val="22"/>
          <w14:ligatures w14:val="none"/>
        </w:rPr>
        <w:t>Environment:</w:t>
      </w:r>
    </w:p>
    <w:p w14:paraId="0E195215">
      <w:pPr>
        <w:numPr>
          <w:ilvl w:val="1"/>
          <w:numId w:val="14"/>
        </w:numPr>
        <w:shd w:val="clear" w:color="auto" w:fill="FFFFFF"/>
        <w:tabs>
          <w:tab w:val="left" w:pos="720"/>
        </w:tabs>
        <w:spacing w:after="0" w:line="276" w:lineRule="auto"/>
        <w:ind w:left="540"/>
        <w:rPr>
          <w:rFonts w:hint="default" w:ascii="Calibri" w:hAnsi="Calibri" w:eastAsia="Times New Roman" w:cs="Calibri"/>
          <w:color w:val="212121"/>
          <w:kern w:val="0"/>
          <w:sz w:val="22"/>
          <w:szCs w:val="22"/>
          <w14:ligatures w14:val="none"/>
        </w:rPr>
      </w:pPr>
      <w:r>
        <w:rPr>
          <w:rFonts w:hint="default" w:ascii="Calibri" w:hAnsi="Calibri" w:eastAsia="Times New Roman" w:cs="Calibri"/>
          <w:b/>
          <w:bCs/>
          <w:color w:val="212121"/>
          <w:kern w:val="0"/>
          <w:sz w:val="22"/>
          <w:szCs w:val="22"/>
          <w14:ligatures w14:val="none"/>
        </w:rPr>
        <w:t>Tools &amp; Technologies</w:t>
      </w:r>
      <w:r>
        <w:rPr>
          <w:rFonts w:hint="default" w:ascii="Calibri" w:hAnsi="Calibri" w:eastAsia="Times New Roman" w:cs="Calibri"/>
          <w:color w:val="212121"/>
          <w:kern w:val="0"/>
          <w:sz w:val="22"/>
          <w:szCs w:val="22"/>
          <w14:ligatures w14:val="none"/>
        </w:rPr>
        <w:t>: R, SPSS, Excel, Geographic Information Systems (GIS), Figma, Agile methodologies, Mobile App Development, Data Visualization Platforms</w:t>
      </w:r>
    </w:p>
    <w:p w14:paraId="7C6E9743">
      <w:pPr>
        <w:numPr>
          <w:ilvl w:val="1"/>
          <w:numId w:val="14"/>
        </w:numPr>
        <w:shd w:val="clear" w:color="auto" w:fill="FFFFFF"/>
        <w:tabs>
          <w:tab w:val="left" w:pos="720"/>
        </w:tabs>
        <w:spacing w:after="0" w:line="276" w:lineRule="auto"/>
        <w:ind w:left="540"/>
        <w:rPr>
          <w:rFonts w:hint="default" w:ascii="Calibri" w:hAnsi="Calibri" w:eastAsia="Times New Roman" w:cs="Calibri"/>
          <w:b/>
          <w:bCs/>
          <w:color w:val="212121"/>
          <w:kern w:val="0"/>
          <w:sz w:val="22"/>
          <w:szCs w:val="22"/>
          <w14:ligatures w14:val="none"/>
        </w:rPr>
      </w:pPr>
      <w:r>
        <w:rPr>
          <w:rFonts w:hint="default" w:ascii="Calibri" w:hAnsi="Calibri" w:eastAsia="Times New Roman" w:cs="Calibri"/>
          <w:b/>
          <w:bCs/>
          <w:color w:val="212121"/>
          <w:kern w:val="0"/>
          <w:sz w:val="22"/>
          <w:szCs w:val="22"/>
          <w14:ligatures w14:val="none"/>
        </w:rPr>
        <w:t>Compliance &amp; Standards</w:t>
      </w:r>
      <w:r>
        <w:rPr>
          <w:rFonts w:hint="default" w:ascii="Calibri" w:hAnsi="Calibri" w:eastAsia="Times New Roman" w:cs="Calibri"/>
          <w:color w:val="212121"/>
          <w:kern w:val="0"/>
          <w:sz w:val="22"/>
          <w:szCs w:val="22"/>
          <w14:ligatures w14:val="none"/>
        </w:rPr>
        <w:t>: UNICEF norms, Regulatory standards, ICMR guidelines</w:t>
      </w:r>
    </w:p>
    <w:p w14:paraId="278B1576">
      <w:pPr>
        <w:shd w:val="clear" w:color="auto" w:fill="FFFFFF"/>
        <w:spacing w:after="0" w:line="276" w:lineRule="auto"/>
        <w:rPr>
          <w:rFonts w:hint="default" w:ascii="Calibri" w:hAnsi="Calibri" w:eastAsia="Times New Roman" w:cs="Calibri"/>
          <w:b/>
          <w:bCs/>
          <w:color w:val="002060"/>
          <w:kern w:val="0"/>
          <w:sz w:val="22"/>
          <w:szCs w:val="22"/>
          <w14:ligatures w14:val="none"/>
        </w:rPr>
      </w:pPr>
    </w:p>
    <w:p w14:paraId="1DC308AA">
      <w:pPr>
        <w:shd w:val="clear" w:color="auto" w:fill="FFFFFF"/>
        <w:spacing w:after="0" w:line="276" w:lineRule="auto"/>
        <w:rPr>
          <w:rFonts w:hint="default" w:ascii="Calibri" w:hAnsi="Calibri" w:eastAsia="Times New Roman" w:cs="Calibri"/>
          <w:b/>
          <w:bCs/>
          <w:color w:val="002060"/>
          <w:kern w:val="0"/>
          <w:sz w:val="22"/>
          <w:szCs w:val="22"/>
          <w14:ligatures w14:val="none"/>
        </w:rPr>
      </w:pPr>
    </w:p>
    <w:p w14:paraId="5E302F75">
      <w:pPr>
        <w:shd w:val="clear" w:color="auto" w:fill="FFFFFF"/>
        <w:spacing w:after="0" w:line="276" w:lineRule="auto"/>
        <w:rPr>
          <w:rFonts w:hint="default" w:ascii="Calibri" w:hAnsi="Calibri" w:eastAsia="Times New Roman" w:cs="Calibri"/>
          <w:b/>
          <w:bCs/>
          <w:color w:val="212121"/>
          <w:kern w:val="0"/>
          <w:sz w:val="22"/>
          <w:szCs w:val="22"/>
          <w14:ligatures w14:val="none"/>
        </w:rPr>
      </w:pPr>
      <w:r>
        <w:rPr>
          <w:rFonts w:hint="default" w:ascii="Calibri" w:hAnsi="Calibri" w:eastAsia="Times New Roman" w:cs="Calibri"/>
          <w:b/>
          <w:bCs/>
          <w:color w:val="002060"/>
          <w:kern w:val="0"/>
          <w:sz w:val="22"/>
          <w:szCs w:val="22"/>
          <w14:ligatures w14:val="none"/>
        </w:rPr>
        <w:t>Clinical Data Analysis and Data Manager</w:t>
      </w:r>
      <w:r>
        <w:rPr>
          <w:rFonts w:hint="default" w:ascii="Calibri" w:hAnsi="Calibri" w:eastAsia="Times New Roman" w:cs="Calibri"/>
          <w:b/>
          <w:bCs/>
          <w:color w:val="002060"/>
          <w:kern w:val="0"/>
          <w:sz w:val="22"/>
          <w:szCs w:val="22"/>
          <w14:ligatures w14:val="none"/>
        </w:rPr>
        <w:tab/>
      </w:r>
      <w:r>
        <w:rPr>
          <w:rFonts w:hint="default" w:ascii="Calibri" w:hAnsi="Calibri" w:eastAsia="Times New Roman" w:cs="Calibri"/>
          <w:b/>
          <w:bCs/>
          <w:color w:val="002060"/>
          <w:kern w:val="0"/>
          <w:sz w:val="22"/>
          <w:szCs w:val="22"/>
          <w14:ligatures w14:val="none"/>
        </w:rPr>
        <w:tab/>
      </w:r>
      <w:r>
        <w:rPr>
          <w:rFonts w:hint="default" w:ascii="Calibri" w:hAnsi="Calibri" w:eastAsia="Times New Roman" w:cs="Calibri"/>
          <w:b/>
          <w:bCs/>
          <w:color w:val="002060"/>
          <w:kern w:val="0"/>
          <w:sz w:val="22"/>
          <w:szCs w:val="22"/>
          <w14:ligatures w14:val="none"/>
        </w:rPr>
        <w:tab/>
      </w:r>
      <w:r>
        <w:rPr>
          <w:rFonts w:hint="default" w:ascii="Calibri" w:hAnsi="Calibri" w:eastAsia="Times New Roman" w:cs="Calibri"/>
          <w:b/>
          <w:bCs/>
          <w:color w:val="002060"/>
          <w:kern w:val="0"/>
          <w:sz w:val="22"/>
          <w:szCs w:val="22"/>
          <w14:ligatures w14:val="none"/>
        </w:rPr>
        <w:tab/>
      </w:r>
      <w:r>
        <w:rPr>
          <w:rFonts w:hint="default" w:ascii="Calibri" w:hAnsi="Calibri" w:eastAsia="Times New Roman" w:cs="Calibri"/>
          <w:b/>
          <w:bCs/>
          <w:color w:val="002060"/>
          <w:kern w:val="0"/>
          <w:sz w:val="22"/>
          <w:szCs w:val="22"/>
          <w14:ligatures w14:val="none"/>
        </w:rPr>
        <w:tab/>
      </w:r>
      <w:r>
        <w:rPr>
          <w:rFonts w:hint="default" w:ascii="Calibri" w:hAnsi="Calibri" w:eastAsia="Times New Roman" w:cs="Calibri"/>
          <w:b/>
          <w:bCs/>
          <w:color w:val="002060"/>
          <w:kern w:val="0"/>
          <w:sz w:val="22"/>
          <w:szCs w:val="22"/>
          <w14:ligatures w14:val="none"/>
        </w:rPr>
        <w:tab/>
      </w:r>
      <w:r>
        <w:rPr>
          <w:rFonts w:hint="default" w:ascii="Calibri" w:hAnsi="Calibri" w:eastAsia="Times New Roman" w:cs="Calibri"/>
          <w:b/>
          <w:bCs/>
          <w:color w:val="212121"/>
          <w:kern w:val="0"/>
          <w:sz w:val="22"/>
          <w:szCs w:val="22"/>
          <w14:ligatures w14:val="none"/>
        </w:rPr>
        <w:t>12/2015 - 11/2017</w:t>
      </w:r>
    </w:p>
    <w:p w14:paraId="79998334">
      <w:pPr>
        <w:pBdr>
          <w:top w:val="single" w:color="E3E3E3" w:sz="2" w:space="0"/>
          <w:left w:val="single" w:color="E3E3E3" w:sz="2" w:space="0"/>
          <w:bottom w:val="single" w:color="E3E3E3" w:sz="2" w:space="0"/>
          <w:right w:val="single" w:color="E3E3E3" w:sz="2" w:space="0"/>
        </w:pBdr>
        <w:shd w:val="clear" w:color="auto" w:fill="FFFFFF"/>
        <w:spacing w:after="0" w:line="240" w:lineRule="auto"/>
        <w:rPr>
          <w:rFonts w:hint="default" w:ascii="Calibri" w:hAnsi="Calibri" w:eastAsia="Times New Roman" w:cs="Calibri"/>
          <w:color w:val="212121"/>
          <w:kern w:val="0"/>
          <w:sz w:val="22"/>
          <w:szCs w:val="22"/>
          <w14:ligatures w14:val="none"/>
        </w:rPr>
      </w:pPr>
      <w:r>
        <w:rPr>
          <w:rFonts w:hint="default" w:ascii="Calibri" w:hAnsi="Calibri" w:eastAsia="Times New Roman" w:cs="Calibri"/>
          <w:b/>
          <w:bCs/>
          <w:color w:val="212121"/>
          <w:kern w:val="0"/>
          <w:sz w:val="22"/>
          <w:szCs w:val="22"/>
          <w14:ligatures w14:val="none"/>
        </w:rPr>
        <w:t xml:space="preserve">Acro Tech and computing, </w:t>
      </w:r>
      <w:r>
        <w:rPr>
          <w:rFonts w:hint="default" w:ascii="Calibri" w:hAnsi="Calibri" w:eastAsia="Times New Roman" w:cs="Calibri"/>
          <w:color w:val="212121"/>
          <w:kern w:val="0"/>
          <w:sz w:val="22"/>
          <w:szCs w:val="22"/>
          <w14:ligatures w14:val="none"/>
        </w:rPr>
        <w:t>Hyderabad, India</w:t>
      </w:r>
    </w:p>
    <w:p w14:paraId="6660A3DD">
      <w:pPr>
        <w:shd w:val="clear" w:color="auto" w:fill="FFFFFF"/>
        <w:spacing w:after="0" w:line="276" w:lineRule="auto"/>
        <w:rPr>
          <w:rFonts w:hint="default" w:ascii="Calibri" w:hAnsi="Calibri" w:eastAsia="Times New Roman" w:cs="Calibri"/>
          <w:color w:val="212121"/>
          <w:kern w:val="0"/>
          <w:sz w:val="22"/>
          <w:szCs w:val="22"/>
          <w14:ligatures w14:val="none"/>
        </w:rPr>
      </w:pPr>
      <w:r>
        <w:rPr>
          <w:rFonts w:hint="default" w:ascii="Calibri" w:hAnsi="Calibri" w:eastAsia="Times New Roman" w:cs="Calibri"/>
          <w:b/>
          <w:bCs/>
          <w:color w:val="212121"/>
          <w:kern w:val="0"/>
          <w:sz w:val="22"/>
          <w:szCs w:val="22"/>
          <w:u w:val="single"/>
          <w14:ligatures w14:val="none"/>
        </w:rPr>
        <w:t>T</w:t>
      </w:r>
      <w:r>
        <w:rPr>
          <w:rFonts w:hint="default" w:ascii="Calibri" w:hAnsi="Calibri" w:eastAsia="Times New Roman" w:cs="Calibri"/>
          <w:b/>
          <w:bCs/>
          <w:color w:val="212121"/>
          <w:kern w:val="0"/>
          <w:sz w:val="22"/>
          <w:szCs w:val="22"/>
          <w14:ligatures w14:val="none"/>
        </w:rPr>
        <w:t>eam/Projects:</w:t>
      </w:r>
    </w:p>
    <w:p w14:paraId="247B43CE">
      <w:pPr>
        <w:numPr>
          <w:ilvl w:val="0"/>
          <w:numId w:val="15"/>
        </w:numPr>
        <w:shd w:val="clear" w:color="auto" w:fill="FFFFFF"/>
        <w:spacing w:after="0" w:line="276" w:lineRule="auto"/>
        <w:rPr>
          <w:rFonts w:hint="default" w:ascii="Calibri" w:hAnsi="Calibri" w:eastAsia="Times New Roman" w:cs="Calibri"/>
          <w:color w:val="212121"/>
          <w:kern w:val="0"/>
          <w:sz w:val="22"/>
          <w:szCs w:val="22"/>
          <w14:ligatures w14:val="none"/>
        </w:rPr>
      </w:pPr>
      <w:r>
        <w:rPr>
          <w:rFonts w:hint="default" w:ascii="Calibri" w:hAnsi="Calibri" w:eastAsia="Times New Roman" w:cs="Calibri"/>
          <w:b/>
          <w:bCs/>
          <w:color w:val="212121"/>
          <w:kern w:val="0"/>
          <w:sz w:val="22"/>
          <w:szCs w:val="22"/>
          <w14:ligatures w14:val="none"/>
        </w:rPr>
        <w:t>Location:</w:t>
      </w:r>
      <w:r>
        <w:rPr>
          <w:rFonts w:hint="default" w:ascii="Calibri" w:hAnsi="Calibri" w:eastAsia="Times New Roman" w:cs="Calibri"/>
          <w:color w:val="212121"/>
          <w:kern w:val="0"/>
          <w:sz w:val="22"/>
          <w:szCs w:val="22"/>
          <w14:ligatures w14:val="none"/>
        </w:rPr>
        <w:t xml:space="preserve"> Acro Tech and Computing, Hyderabad, India</w:t>
      </w:r>
    </w:p>
    <w:p w14:paraId="27E50C9B">
      <w:pPr>
        <w:numPr>
          <w:ilvl w:val="0"/>
          <w:numId w:val="15"/>
        </w:numPr>
        <w:shd w:val="clear" w:color="auto" w:fill="FFFFFF"/>
        <w:spacing w:after="0" w:line="276" w:lineRule="auto"/>
        <w:rPr>
          <w:rFonts w:hint="default" w:ascii="Calibri" w:hAnsi="Calibri" w:eastAsia="Times New Roman" w:cs="Calibri"/>
          <w:color w:val="212121"/>
          <w:kern w:val="0"/>
          <w:sz w:val="22"/>
          <w:szCs w:val="22"/>
          <w14:ligatures w14:val="none"/>
        </w:rPr>
      </w:pPr>
      <w:r>
        <w:rPr>
          <w:rFonts w:hint="default" w:ascii="Calibri" w:hAnsi="Calibri" w:eastAsia="Times New Roman" w:cs="Calibri"/>
          <w:b/>
          <w:bCs/>
          <w:color w:val="212121"/>
          <w:kern w:val="0"/>
          <w:sz w:val="22"/>
          <w:szCs w:val="22"/>
          <w14:ligatures w14:val="none"/>
        </w:rPr>
        <w:t>Team Size:</w:t>
      </w:r>
      <w:r>
        <w:rPr>
          <w:rFonts w:hint="default" w:ascii="Calibri" w:hAnsi="Calibri" w:eastAsia="Times New Roman" w:cs="Calibri"/>
          <w:color w:val="212121"/>
          <w:kern w:val="0"/>
          <w:sz w:val="22"/>
          <w:szCs w:val="22"/>
          <w14:ligatures w14:val="none"/>
        </w:rPr>
        <w:t xml:space="preserve"> Included clinical data analysts, project managers, and software developers.</w:t>
      </w:r>
    </w:p>
    <w:p w14:paraId="192156D3">
      <w:pPr>
        <w:shd w:val="clear" w:color="auto" w:fill="FFFFFF"/>
        <w:spacing w:after="0" w:line="276" w:lineRule="auto"/>
        <w:rPr>
          <w:rFonts w:hint="default" w:ascii="Calibri" w:hAnsi="Calibri" w:eastAsia="Times New Roman" w:cs="Calibri"/>
          <w:color w:val="212121"/>
          <w:kern w:val="0"/>
          <w:sz w:val="22"/>
          <w:szCs w:val="22"/>
          <w14:ligatures w14:val="none"/>
        </w:rPr>
      </w:pPr>
      <w:r>
        <w:rPr>
          <w:rFonts w:hint="default" w:ascii="Calibri" w:hAnsi="Calibri" w:eastAsia="Times New Roman" w:cs="Calibri"/>
          <w:b/>
          <w:bCs/>
          <w:color w:val="212121"/>
          <w:kern w:val="0"/>
          <w:sz w:val="22"/>
          <w:szCs w:val="22"/>
          <w14:ligatures w14:val="none"/>
        </w:rPr>
        <w:t>Description:</w:t>
      </w:r>
      <w:r>
        <w:rPr>
          <w:rFonts w:hint="default" w:ascii="Calibri" w:hAnsi="Calibri" w:eastAsia="Times New Roman" w:cs="Calibri"/>
          <w:color w:val="212121"/>
          <w:kern w:val="0"/>
          <w:sz w:val="22"/>
          <w:szCs w:val="22"/>
          <w14:ligatures w14:val="none"/>
        </w:rPr>
        <w:br w:type="textWrapping"/>
      </w:r>
      <w:r>
        <w:rPr>
          <w:rFonts w:hint="default" w:ascii="Calibri" w:hAnsi="Calibri" w:eastAsia="Times New Roman" w:cs="Calibri"/>
          <w:color w:val="212121"/>
          <w:kern w:val="0"/>
          <w:sz w:val="22"/>
          <w:szCs w:val="22"/>
          <w14:ligatures w14:val="none"/>
        </w:rPr>
        <w:t>Managed and analyzed clinical trial data to support research and healthcare operations, ensuring compliance with regulatory standards and optimizing data management processes.</w:t>
      </w:r>
    </w:p>
    <w:p w14:paraId="2F0C9F31">
      <w:pPr>
        <w:shd w:val="clear" w:color="auto" w:fill="FFFFFF"/>
        <w:spacing w:after="0" w:line="276" w:lineRule="auto"/>
        <w:rPr>
          <w:rFonts w:hint="default" w:ascii="Calibri" w:hAnsi="Calibri" w:eastAsia="Times New Roman" w:cs="Calibri"/>
          <w:color w:val="212121"/>
          <w:kern w:val="0"/>
          <w:sz w:val="22"/>
          <w:szCs w:val="22"/>
          <w14:ligatures w14:val="none"/>
        </w:rPr>
      </w:pPr>
      <w:r>
        <w:rPr>
          <w:rFonts w:hint="default" w:ascii="Calibri" w:hAnsi="Calibri" w:eastAsia="Times New Roman" w:cs="Calibri"/>
          <w:b/>
          <w:bCs/>
          <w:color w:val="212121"/>
          <w:kern w:val="0"/>
          <w:sz w:val="22"/>
          <w:szCs w:val="22"/>
          <w14:ligatures w14:val="none"/>
        </w:rPr>
        <w:t>Responsibilities:</w:t>
      </w:r>
    </w:p>
    <w:p w14:paraId="1243D9AB">
      <w:pPr>
        <w:numPr>
          <w:ilvl w:val="0"/>
          <w:numId w:val="16"/>
        </w:numPr>
        <w:shd w:val="clear" w:color="auto" w:fill="FFFFFF"/>
        <w:spacing w:after="0" w:line="276" w:lineRule="auto"/>
        <w:rPr>
          <w:rFonts w:hint="default" w:ascii="Calibri" w:hAnsi="Calibri" w:eastAsia="Times New Roman" w:cs="Calibri"/>
          <w:color w:val="212121"/>
          <w:kern w:val="0"/>
          <w:sz w:val="22"/>
          <w:szCs w:val="22"/>
          <w14:ligatures w14:val="none"/>
        </w:rPr>
      </w:pPr>
      <w:r>
        <w:rPr>
          <w:rFonts w:hint="default" w:ascii="Calibri" w:hAnsi="Calibri" w:eastAsia="Times New Roman" w:cs="Calibri"/>
          <w:color w:val="212121"/>
          <w:kern w:val="0"/>
          <w:sz w:val="22"/>
          <w:szCs w:val="22"/>
          <w14:ligatures w14:val="none"/>
        </w:rPr>
        <w:t>Developed and maintained SAS programs to generate tables, listings, and figures (TLF) for clinical study reports, utilizing SAS 9.4, SAS Data Integration Studio, and SAS Enterprise Guide.</w:t>
      </w:r>
    </w:p>
    <w:p w14:paraId="500237CE">
      <w:pPr>
        <w:numPr>
          <w:ilvl w:val="0"/>
          <w:numId w:val="16"/>
        </w:numPr>
        <w:shd w:val="clear" w:color="auto" w:fill="FFFFFF"/>
        <w:spacing w:after="0" w:line="276" w:lineRule="auto"/>
        <w:rPr>
          <w:rFonts w:hint="default" w:ascii="Calibri" w:hAnsi="Calibri" w:eastAsia="Times New Roman" w:cs="Calibri"/>
          <w:color w:val="212121"/>
          <w:kern w:val="0"/>
          <w:sz w:val="22"/>
          <w:szCs w:val="22"/>
          <w14:ligatures w14:val="none"/>
        </w:rPr>
      </w:pPr>
      <w:r>
        <w:rPr>
          <w:rFonts w:hint="default" w:ascii="Calibri" w:hAnsi="Calibri" w:eastAsia="Times New Roman" w:cs="Calibri"/>
          <w:color w:val="212121"/>
          <w:kern w:val="0"/>
          <w:sz w:val="22"/>
          <w:szCs w:val="22"/>
          <w14:ligatures w14:val="none"/>
        </w:rPr>
        <w:t>Extracted and transformed clinical trial data from diverse sources, including patient records, clinical data, claims data, and financial data, into analyzable formats using SAS software.</w:t>
      </w:r>
    </w:p>
    <w:p w14:paraId="0023CD01">
      <w:pPr>
        <w:numPr>
          <w:ilvl w:val="0"/>
          <w:numId w:val="16"/>
        </w:numPr>
        <w:shd w:val="clear" w:color="auto" w:fill="FFFFFF"/>
        <w:spacing w:after="0" w:line="276" w:lineRule="auto"/>
        <w:rPr>
          <w:rFonts w:hint="default" w:ascii="Calibri" w:hAnsi="Calibri" w:eastAsia="Times New Roman" w:cs="Calibri"/>
          <w:color w:val="212121"/>
          <w:kern w:val="0"/>
          <w:sz w:val="22"/>
          <w:szCs w:val="22"/>
          <w14:ligatures w14:val="none"/>
        </w:rPr>
      </w:pPr>
      <w:r>
        <w:rPr>
          <w:rFonts w:hint="default" w:ascii="Calibri" w:hAnsi="Calibri" w:eastAsia="Times New Roman" w:cs="Calibri"/>
          <w:color w:val="212121"/>
          <w:kern w:val="0"/>
          <w:sz w:val="22"/>
          <w:szCs w:val="22"/>
          <w14:ligatures w14:val="none"/>
        </w:rPr>
        <w:t>Conducted data analysis with SAS Macros and SQL, identifying trends, patterns, and anomalies to enhance healthcare operations.</w:t>
      </w:r>
    </w:p>
    <w:p w14:paraId="787C59CE">
      <w:pPr>
        <w:numPr>
          <w:ilvl w:val="0"/>
          <w:numId w:val="16"/>
        </w:numPr>
        <w:shd w:val="clear" w:color="auto" w:fill="FFFFFF"/>
        <w:spacing w:after="0" w:line="276" w:lineRule="auto"/>
        <w:rPr>
          <w:rFonts w:hint="default" w:ascii="Calibri" w:hAnsi="Calibri" w:eastAsia="Times New Roman" w:cs="Calibri"/>
          <w:color w:val="212121"/>
          <w:kern w:val="0"/>
          <w:sz w:val="22"/>
          <w:szCs w:val="22"/>
          <w14:ligatures w14:val="none"/>
        </w:rPr>
      </w:pPr>
      <w:r>
        <w:rPr>
          <w:rFonts w:hint="default" w:ascii="Calibri" w:hAnsi="Calibri" w:eastAsia="Times New Roman" w:cs="Calibri"/>
          <w:color w:val="212121"/>
          <w:kern w:val="0"/>
          <w:sz w:val="22"/>
          <w:szCs w:val="22"/>
          <w14:ligatures w14:val="none"/>
        </w:rPr>
        <w:t>Created statistical analysis datasets (ADaM) and developed data models to optimize healthcare operations and support clinical research.</w:t>
      </w:r>
    </w:p>
    <w:p w14:paraId="558E27C0">
      <w:pPr>
        <w:numPr>
          <w:ilvl w:val="0"/>
          <w:numId w:val="16"/>
        </w:numPr>
        <w:shd w:val="clear" w:color="auto" w:fill="FFFFFF"/>
        <w:spacing w:after="0" w:line="276" w:lineRule="auto"/>
        <w:rPr>
          <w:rFonts w:hint="default" w:ascii="Calibri" w:hAnsi="Calibri" w:eastAsia="Times New Roman" w:cs="Calibri"/>
          <w:color w:val="212121"/>
          <w:kern w:val="0"/>
          <w:sz w:val="22"/>
          <w:szCs w:val="22"/>
          <w14:ligatures w14:val="none"/>
        </w:rPr>
      </w:pPr>
      <w:r>
        <w:rPr>
          <w:rFonts w:hint="default" w:ascii="Calibri" w:hAnsi="Calibri" w:eastAsia="Times New Roman" w:cs="Calibri"/>
          <w:color w:val="212121"/>
          <w:kern w:val="0"/>
          <w:sz w:val="22"/>
          <w:szCs w:val="22"/>
          <w14:ligatures w14:val="none"/>
        </w:rPr>
        <w:t>Mapped and validated data on case report forms (CRFs) to ensure accuracy, consistency, and compliance with industry standards such as HL7 and ICD-10.</w:t>
      </w:r>
    </w:p>
    <w:p w14:paraId="4997D8FA">
      <w:pPr>
        <w:numPr>
          <w:ilvl w:val="0"/>
          <w:numId w:val="16"/>
        </w:numPr>
        <w:shd w:val="clear" w:color="auto" w:fill="FFFFFF"/>
        <w:spacing w:after="0" w:line="276" w:lineRule="auto"/>
        <w:rPr>
          <w:rFonts w:hint="default" w:ascii="Calibri" w:hAnsi="Calibri" w:eastAsia="Times New Roman" w:cs="Calibri"/>
          <w:color w:val="212121"/>
          <w:kern w:val="0"/>
          <w:sz w:val="22"/>
          <w:szCs w:val="22"/>
          <w14:ligatures w14:val="none"/>
        </w:rPr>
      </w:pPr>
      <w:r>
        <w:rPr>
          <w:rFonts w:hint="default" w:ascii="Calibri" w:hAnsi="Calibri" w:eastAsia="Times New Roman" w:cs="Calibri"/>
          <w:color w:val="212121"/>
          <w:kern w:val="0"/>
          <w:sz w:val="22"/>
          <w:szCs w:val="22"/>
          <w14:ligatures w14:val="none"/>
        </w:rPr>
        <w:t>Ensured compliance with CDISC standards for regulatory submissions, maintaining documentation including annotated electronic CRF (eCRF) and Study Data Tabulation Model (SDTM) specifications.</w:t>
      </w:r>
    </w:p>
    <w:p w14:paraId="616BBBB2">
      <w:pPr>
        <w:numPr>
          <w:ilvl w:val="0"/>
          <w:numId w:val="16"/>
        </w:numPr>
        <w:shd w:val="clear" w:color="auto" w:fill="FFFFFF"/>
        <w:spacing w:after="0" w:line="276" w:lineRule="auto"/>
        <w:rPr>
          <w:rFonts w:hint="default" w:ascii="Calibri" w:hAnsi="Calibri" w:eastAsia="Times New Roman" w:cs="Calibri"/>
          <w:color w:val="212121"/>
          <w:kern w:val="0"/>
          <w:sz w:val="22"/>
          <w:szCs w:val="22"/>
          <w14:ligatures w14:val="none"/>
        </w:rPr>
      </w:pPr>
      <w:r>
        <w:rPr>
          <w:rFonts w:hint="default" w:ascii="Calibri" w:hAnsi="Calibri" w:eastAsia="Times New Roman" w:cs="Calibri"/>
          <w:color w:val="212121"/>
          <w:kern w:val="0"/>
          <w:sz w:val="22"/>
          <w:szCs w:val="22"/>
          <w14:ligatures w14:val="none"/>
        </w:rPr>
        <w:t>Facilitated the integration of disparate healthcare systems for seamless data exchange and improved data interoperability.</w:t>
      </w:r>
    </w:p>
    <w:p w14:paraId="7D0C8370">
      <w:pPr>
        <w:numPr>
          <w:ilvl w:val="0"/>
          <w:numId w:val="16"/>
        </w:numPr>
        <w:shd w:val="clear" w:color="auto" w:fill="FFFFFF"/>
        <w:spacing w:after="0" w:line="276" w:lineRule="auto"/>
        <w:rPr>
          <w:rFonts w:hint="default" w:ascii="Calibri" w:hAnsi="Calibri" w:eastAsia="Times New Roman" w:cs="Calibri"/>
          <w:color w:val="212121"/>
          <w:kern w:val="0"/>
          <w:sz w:val="22"/>
          <w:szCs w:val="22"/>
          <w14:ligatures w14:val="none"/>
        </w:rPr>
      </w:pPr>
      <w:r>
        <w:rPr>
          <w:rFonts w:hint="default" w:ascii="Calibri" w:hAnsi="Calibri" w:eastAsia="Times New Roman" w:cs="Calibri"/>
          <w:color w:val="212121"/>
          <w:kern w:val="0"/>
          <w:sz w:val="22"/>
          <w:szCs w:val="22"/>
          <w14:ligatures w14:val="none"/>
        </w:rPr>
        <w:t>Designed and developed reports and dashboards using tools like Tableau and Microsoft Power BI, providing insights into clinical and operational performance.</w:t>
      </w:r>
    </w:p>
    <w:p w14:paraId="641B4F7B">
      <w:pPr>
        <w:numPr>
          <w:ilvl w:val="0"/>
          <w:numId w:val="16"/>
        </w:numPr>
        <w:shd w:val="clear" w:color="auto" w:fill="FFFFFF"/>
        <w:spacing w:after="0" w:line="276" w:lineRule="auto"/>
        <w:rPr>
          <w:rFonts w:hint="default" w:ascii="Calibri" w:hAnsi="Calibri" w:eastAsia="Times New Roman" w:cs="Calibri"/>
          <w:color w:val="212121"/>
          <w:kern w:val="0"/>
          <w:sz w:val="22"/>
          <w:szCs w:val="22"/>
          <w14:ligatures w14:val="none"/>
        </w:rPr>
      </w:pPr>
      <w:r>
        <w:rPr>
          <w:rFonts w:hint="default" w:ascii="Calibri" w:hAnsi="Calibri" w:eastAsia="Times New Roman" w:cs="Calibri"/>
          <w:color w:val="212121"/>
          <w:kern w:val="0"/>
          <w:sz w:val="22"/>
          <w:szCs w:val="22"/>
          <w14:ligatures w14:val="none"/>
        </w:rPr>
        <w:t>Executed Test Plan Documents for system testing, performance testing, and pre-production testing, including identifying test criteria, acceptance criteria, and exit criteria.</w:t>
      </w:r>
    </w:p>
    <w:p w14:paraId="06C4FBD3">
      <w:pPr>
        <w:numPr>
          <w:ilvl w:val="0"/>
          <w:numId w:val="16"/>
        </w:numPr>
        <w:shd w:val="clear" w:color="auto" w:fill="FFFFFF"/>
        <w:spacing w:after="0" w:line="276" w:lineRule="auto"/>
        <w:rPr>
          <w:rFonts w:hint="default" w:ascii="Calibri" w:hAnsi="Calibri" w:eastAsia="Times New Roman" w:cs="Calibri"/>
          <w:color w:val="212121"/>
          <w:kern w:val="0"/>
          <w:sz w:val="22"/>
          <w:szCs w:val="22"/>
          <w14:ligatures w14:val="none"/>
        </w:rPr>
      </w:pPr>
      <w:r>
        <w:rPr>
          <w:rFonts w:hint="default" w:ascii="Calibri" w:hAnsi="Calibri" w:eastAsia="Times New Roman" w:cs="Calibri"/>
          <w:color w:val="212121"/>
          <w:kern w:val="0"/>
          <w:sz w:val="22"/>
          <w:szCs w:val="22"/>
          <w14:ligatures w14:val="none"/>
        </w:rPr>
        <w:t>Collaborated with test teams for manual testing, writing test cases, obtaining sign-off from testing team leads, and participating in defect triage meetings.</w:t>
      </w:r>
    </w:p>
    <w:p w14:paraId="4DFD94D5">
      <w:pPr>
        <w:numPr>
          <w:ilvl w:val="0"/>
          <w:numId w:val="16"/>
        </w:numPr>
        <w:shd w:val="clear" w:color="auto" w:fill="FFFFFF"/>
        <w:spacing w:after="0" w:line="276" w:lineRule="auto"/>
        <w:rPr>
          <w:rFonts w:hint="default" w:ascii="Calibri" w:hAnsi="Calibri" w:eastAsia="Times New Roman" w:cs="Calibri"/>
          <w:color w:val="212121"/>
          <w:kern w:val="0"/>
          <w:sz w:val="22"/>
          <w:szCs w:val="22"/>
          <w14:ligatures w14:val="none"/>
        </w:rPr>
      </w:pPr>
      <w:r>
        <w:rPr>
          <w:rFonts w:hint="default" w:ascii="Calibri" w:hAnsi="Calibri" w:eastAsia="Times New Roman" w:cs="Calibri"/>
          <w:color w:val="212121"/>
          <w:kern w:val="0"/>
          <w:sz w:val="22"/>
          <w:szCs w:val="22"/>
          <w14:ligatures w14:val="none"/>
        </w:rPr>
        <w:t>Ensured compliance with healthcare regulations such as HIPAA, assisting in audits and compliance assessments.</w:t>
      </w:r>
    </w:p>
    <w:p w14:paraId="14439EA7">
      <w:pPr>
        <w:numPr>
          <w:ilvl w:val="0"/>
          <w:numId w:val="16"/>
        </w:numPr>
        <w:shd w:val="clear" w:color="auto" w:fill="FFFFFF"/>
        <w:spacing w:after="0" w:line="276" w:lineRule="auto"/>
        <w:rPr>
          <w:rFonts w:hint="default" w:ascii="Calibri" w:hAnsi="Calibri" w:eastAsia="Times New Roman" w:cs="Calibri"/>
          <w:color w:val="212121"/>
          <w:kern w:val="0"/>
          <w:sz w:val="22"/>
          <w:szCs w:val="22"/>
          <w14:ligatures w14:val="none"/>
        </w:rPr>
      </w:pPr>
      <w:r>
        <w:rPr>
          <w:rFonts w:hint="default" w:ascii="Calibri" w:hAnsi="Calibri" w:eastAsia="Times New Roman" w:cs="Calibri"/>
          <w:color w:val="212121"/>
          <w:kern w:val="0"/>
          <w:sz w:val="22"/>
          <w:szCs w:val="22"/>
          <w14:ligatures w14:val="none"/>
        </w:rPr>
        <w:t>Managed study timelines, budgets, and resources effectively using clinical trial management software (CTMS).</w:t>
      </w:r>
    </w:p>
    <w:p w14:paraId="012A1608">
      <w:pPr>
        <w:numPr>
          <w:ilvl w:val="0"/>
          <w:numId w:val="16"/>
        </w:numPr>
        <w:shd w:val="clear" w:color="auto" w:fill="FFFFFF"/>
        <w:spacing w:after="0" w:line="276" w:lineRule="auto"/>
        <w:rPr>
          <w:rFonts w:hint="default" w:ascii="Calibri" w:hAnsi="Calibri" w:eastAsia="Times New Roman" w:cs="Calibri"/>
          <w:color w:val="212121"/>
          <w:kern w:val="0"/>
          <w:sz w:val="22"/>
          <w:szCs w:val="22"/>
          <w14:ligatures w14:val="none"/>
        </w:rPr>
      </w:pPr>
      <w:r>
        <w:rPr>
          <w:rFonts w:hint="default" w:ascii="Calibri" w:hAnsi="Calibri" w:eastAsia="Times New Roman" w:cs="Calibri"/>
          <w:color w:val="212121"/>
          <w:kern w:val="0"/>
          <w:sz w:val="22"/>
          <w:szCs w:val="22"/>
          <w14:ligatures w14:val="none"/>
        </w:rPr>
        <w:t>Conducted site qualification, initiation, interim monitoring, and close-out visits per ICH-GCP guidelines and institutional SOPs, ensuring adherence to IRB requirements.</w:t>
      </w:r>
    </w:p>
    <w:p w14:paraId="469BEE92">
      <w:pPr>
        <w:numPr>
          <w:ilvl w:val="0"/>
          <w:numId w:val="16"/>
        </w:numPr>
        <w:shd w:val="clear" w:color="auto" w:fill="FFFFFF"/>
        <w:spacing w:after="0" w:line="276" w:lineRule="auto"/>
        <w:rPr>
          <w:rFonts w:hint="default" w:ascii="Calibri" w:hAnsi="Calibri" w:eastAsia="Times New Roman" w:cs="Calibri"/>
          <w:color w:val="212121"/>
          <w:kern w:val="0"/>
          <w:sz w:val="22"/>
          <w:szCs w:val="22"/>
          <w14:ligatures w14:val="none"/>
        </w:rPr>
      </w:pPr>
      <w:r>
        <w:rPr>
          <w:rFonts w:hint="default" w:ascii="Calibri" w:hAnsi="Calibri" w:eastAsia="Times New Roman" w:cs="Calibri"/>
          <w:color w:val="212121"/>
          <w:kern w:val="0"/>
          <w:sz w:val="22"/>
          <w:szCs w:val="22"/>
          <w14:ligatures w14:val="none"/>
        </w:rPr>
        <w:t>Ensured data integrity through electronic data capture (EDC) systems, conducting quality control checks and resolving discrepancies.</w:t>
      </w:r>
    </w:p>
    <w:p w14:paraId="671C43AF">
      <w:pPr>
        <w:shd w:val="clear" w:color="auto" w:fill="FFFFFF"/>
        <w:spacing w:after="0" w:line="276" w:lineRule="auto"/>
        <w:rPr>
          <w:rFonts w:hint="default" w:ascii="Calibri" w:hAnsi="Calibri" w:eastAsia="Times New Roman" w:cs="Calibri"/>
          <w:color w:val="212121"/>
          <w:kern w:val="0"/>
          <w:sz w:val="22"/>
          <w:szCs w:val="22"/>
          <w14:ligatures w14:val="none"/>
        </w:rPr>
      </w:pPr>
      <w:r>
        <w:rPr>
          <w:rFonts w:hint="default" w:ascii="Calibri" w:hAnsi="Calibri" w:eastAsia="Times New Roman" w:cs="Calibri"/>
          <w:b/>
          <w:bCs/>
          <w:color w:val="212121"/>
          <w:kern w:val="0"/>
          <w:sz w:val="22"/>
          <w:szCs w:val="22"/>
          <w14:ligatures w14:val="none"/>
        </w:rPr>
        <w:t>Achievements:</w:t>
      </w:r>
    </w:p>
    <w:p w14:paraId="425D846A">
      <w:pPr>
        <w:numPr>
          <w:ilvl w:val="0"/>
          <w:numId w:val="17"/>
        </w:numPr>
        <w:shd w:val="clear" w:color="auto" w:fill="FFFFFF"/>
        <w:spacing w:after="0" w:line="276" w:lineRule="auto"/>
        <w:rPr>
          <w:rFonts w:hint="default" w:ascii="Calibri" w:hAnsi="Calibri" w:eastAsia="Times New Roman" w:cs="Calibri"/>
          <w:color w:val="212121"/>
          <w:kern w:val="0"/>
          <w:sz w:val="22"/>
          <w:szCs w:val="22"/>
          <w14:ligatures w14:val="none"/>
        </w:rPr>
      </w:pPr>
      <w:r>
        <w:rPr>
          <w:rFonts w:hint="default" w:ascii="Calibri" w:hAnsi="Calibri" w:eastAsia="Times New Roman" w:cs="Calibri"/>
          <w:color w:val="212121"/>
          <w:kern w:val="0"/>
          <w:sz w:val="22"/>
          <w:szCs w:val="22"/>
          <w14:ligatures w14:val="none"/>
        </w:rPr>
        <w:t>Developed and implemented efficient SAS programs, leading to enhanced accuracy and timeliness of clinical study reports.</w:t>
      </w:r>
    </w:p>
    <w:p w14:paraId="18ADA94E">
      <w:pPr>
        <w:numPr>
          <w:ilvl w:val="0"/>
          <w:numId w:val="17"/>
        </w:numPr>
        <w:shd w:val="clear" w:color="auto" w:fill="FFFFFF"/>
        <w:spacing w:after="0" w:line="276" w:lineRule="auto"/>
        <w:rPr>
          <w:rFonts w:hint="default" w:ascii="Calibri" w:hAnsi="Calibri" w:eastAsia="Times New Roman" w:cs="Calibri"/>
          <w:color w:val="212121"/>
          <w:kern w:val="0"/>
          <w:sz w:val="22"/>
          <w:szCs w:val="22"/>
          <w14:ligatures w14:val="none"/>
        </w:rPr>
      </w:pPr>
      <w:r>
        <w:rPr>
          <w:rFonts w:hint="default" w:ascii="Calibri" w:hAnsi="Calibri" w:eastAsia="Times New Roman" w:cs="Calibri"/>
          <w:color w:val="212121"/>
          <w:kern w:val="0"/>
          <w:sz w:val="22"/>
          <w:szCs w:val="22"/>
          <w14:ligatures w14:val="none"/>
        </w:rPr>
        <w:t>Successfully transformed and analyzed complex clinical trial data, identifying key trends and anomalies that improved healthcare operations.</w:t>
      </w:r>
    </w:p>
    <w:p w14:paraId="5944E429">
      <w:pPr>
        <w:numPr>
          <w:ilvl w:val="0"/>
          <w:numId w:val="17"/>
        </w:numPr>
        <w:shd w:val="clear" w:color="auto" w:fill="FFFFFF"/>
        <w:spacing w:after="0" w:line="276" w:lineRule="auto"/>
        <w:rPr>
          <w:rFonts w:hint="default" w:ascii="Calibri" w:hAnsi="Calibri" w:eastAsia="Times New Roman" w:cs="Calibri"/>
          <w:color w:val="212121"/>
          <w:kern w:val="0"/>
          <w:sz w:val="22"/>
          <w:szCs w:val="22"/>
          <w14:ligatures w14:val="none"/>
        </w:rPr>
      </w:pPr>
      <w:r>
        <w:rPr>
          <w:rFonts w:hint="default" w:ascii="Calibri" w:hAnsi="Calibri" w:eastAsia="Times New Roman" w:cs="Calibri"/>
          <w:color w:val="212121"/>
          <w:kern w:val="0"/>
          <w:sz w:val="22"/>
          <w:szCs w:val="22"/>
          <w14:ligatures w14:val="none"/>
        </w:rPr>
        <w:t>Achieved compliance with CDISC standards and regulatory requirements, ensuring successful submissions and audits.</w:t>
      </w:r>
    </w:p>
    <w:p w14:paraId="42F1D608">
      <w:pPr>
        <w:numPr>
          <w:ilvl w:val="0"/>
          <w:numId w:val="17"/>
        </w:numPr>
        <w:shd w:val="clear" w:color="auto" w:fill="FFFFFF"/>
        <w:spacing w:after="0" w:line="276" w:lineRule="auto"/>
        <w:rPr>
          <w:rFonts w:hint="default" w:ascii="Calibri" w:hAnsi="Calibri" w:eastAsia="Times New Roman" w:cs="Calibri"/>
          <w:color w:val="212121"/>
          <w:kern w:val="0"/>
          <w:sz w:val="22"/>
          <w:szCs w:val="22"/>
          <w14:ligatures w14:val="none"/>
        </w:rPr>
      </w:pPr>
      <w:r>
        <w:rPr>
          <w:rFonts w:hint="default" w:ascii="Calibri" w:hAnsi="Calibri" w:eastAsia="Times New Roman" w:cs="Calibri"/>
          <w:color w:val="212121"/>
          <w:kern w:val="0"/>
          <w:sz w:val="22"/>
          <w:szCs w:val="22"/>
          <w14:ligatures w14:val="none"/>
        </w:rPr>
        <w:t>Designed and deployed insightful reports and dashboards, leading to actionable improvements in clinical and operational performance.</w:t>
      </w:r>
    </w:p>
    <w:p w14:paraId="52ACC247">
      <w:pPr>
        <w:numPr>
          <w:ilvl w:val="0"/>
          <w:numId w:val="17"/>
        </w:numPr>
        <w:shd w:val="clear" w:color="auto" w:fill="FFFFFF"/>
        <w:spacing w:after="0" w:line="276" w:lineRule="auto"/>
        <w:rPr>
          <w:rFonts w:hint="default" w:ascii="Calibri" w:hAnsi="Calibri" w:eastAsia="Times New Roman" w:cs="Calibri"/>
          <w:color w:val="212121"/>
          <w:kern w:val="0"/>
          <w:sz w:val="22"/>
          <w:szCs w:val="22"/>
          <w14:ligatures w14:val="none"/>
        </w:rPr>
      </w:pPr>
      <w:r>
        <w:rPr>
          <w:rFonts w:hint="default" w:ascii="Calibri" w:hAnsi="Calibri" w:eastAsia="Times New Roman" w:cs="Calibri"/>
          <w:color w:val="212121"/>
          <w:kern w:val="0"/>
          <w:sz w:val="22"/>
          <w:szCs w:val="22"/>
          <w14:ligatures w14:val="none"/>
        </w:rPr>
        <w:t>Streamlined data management processes through effective integration of disparate systems and optimization of EDC systems.</w:t>
      </w:r>
    </w:p>
    <w:p w14:paraId="48A601AC">
      <w:pPr>
        <w:shd w:val="clear" w:color="auto" w:fill="FFFFFF"/>
        <w:spacing w:after="0" w:line="276" w:lineRule="auto"/>
        <w:rPr>
          <w:rFonts w:hint="default" w:ascii="Calibri" w:hAnsi="Calibri" w:eastAsia="Times New Roman" w:cs="Calibri"/>
          <w:color w:val="212121"/>
          <w:kern w:val="0"/>
          <w:sz w:val="22"/>
          <w:szCs w:val="22"/>
          <w14:ligatures w14:val="none"/>
        </w:rPr>
      </w:pPr>
      <w:r>
        <w:rPr>
          <w:rFonts w:hint="default" w:ascii="Calibri" w:hAnsi="Calibri" w:eastAsia="Times New Roman" w:cs="Calibri"/>
          <w:b/>
          <w:bCs/>
          <w:color w:val="212121"/>
          <w:kern w:val="0"/>
          <w:sz w:val="22"/>
          <w:szCs w:val="22"/>
          <w14:ligatures w14:val="none"/>
        </w:rPr>
        <w:t>Environment:</w:t>
      </w:r>
    </w:p>
    <w:p w14:paraId="239B0232">
      <w:pPr>
        <w:numPr>
          <w:ilvl w:val="0"/>
          <w:numId w:val="18"/>
        </w:numPr>
        <w:shd w:val="clear" w:color="auto" w:fill="FFFFFF"/>
        <w:spacing w:after="0" w:line="276" w:lineRule="auto"/>
        <w:rPr>
          <w:rFonts w:hint="default" w:ascii="Calibri" w:hAnsi="Calibri" w:eastAsia="Times New Roman" w:cs="Calibri"/>
          <w:color w:val="212121"/>
          <w:kern w:val="0"/>
          <w:sz w:val="22"/>
          <w:szCs w:val="22"/>
          <w14:ligatures w14:val="none"/>
        </w:rPr>
      </w:pPr>
      <w:r>
        <w:rPr>
          <w:rFonts w:hint="default" w:ascii="Calibri" w:hAnsi="Calibri" w:eastAsia="Times New Roman" w:cs="Calibri"/>
          <w:b/>
          <w:bCs/>
          <w:color w:val="212121"/>
          <w:kern w:val="0"/>
          <w:sz w:val="22"/>
          <w:szCs w:val="22"/>
          <w14:ligatures w14:val="none"/>
        </w:rPr>
        <w:t>Tools &amp; Technologies:</w:t>
      </w:r>
      <w:r>
        <w:rPr>
          <w:rFonts w:hint="default" w:ascii="Calibri" w:hAnsi="Calibri" w:eastAsia="Times New Roman" w:cs="Calibri"/>
          <w:color w:val="212121"/>
          <w:kern w:val="0"/>
          <w:sz w:val="22"/>
          <w:szCs w:val="22"/>
          <w14:ligatures w14:val="none"/>
        </w:rPr>
        <w:t xml:space="preserve"> SAS 9.4, SAS Data Integration Studio, SAS Enterprise Guide, SQL, Tableau, Microsoft Power BI, CTMS, EDC systems</w:t>
      </w:r>
    </w:p>
    <w:p w14:paraId="0CB0026C">
      <w:pPr>
        <w:numPr>
          <w:ilvl w:val="0"/>
          <w:numId w:val="18"/>
        </w:numPr>
        <w:shd w:val="clear" w:color="auto" w:fill="FFFFFF"/>
        <w:spacing w:after="0" w:line="276" w:lineRule="auto"/>
        <w:rPr>
          <w:rFonts w:hint="default" w:ascii="Calibri" w:hAnsi="Calibri" w:eastAsia="Times New Roman" w:cs="Calibri"/>
          <w:color w:val="212121"/>
          <w:kern w:val="0"/>
          <w:sz w:val="22"/>
          <w:szCs w:val="22"/>
          <w14:ligatures w14:val="none"/>
        </w:rPr>
      </w:pPr>
      <w:r>
        <w:rPr>
          <w:rFonts w:hint="default" w:ascii="Calibri" w:hAnsi="Calibri" w:eastAsia="Times New Roman" w:cs="Calibri"/>
          <w:b/>
          <w:bCs/>
          <w:color w:val="212121"/>
          <w:kern w:val="0"/>
          <w:sz w:val="22"/>
          <w:szCs w:val="22"/>
          <w14:ligatures w14:val="none"/>
        </w:rPr>
        <w:t>Standards &amp; Regulations:</w:t>
      </w:r>
      <w:r>
        <w:rPr>
          <w:rFonts w:hint="default" w:ascii="Calibri" w:hAnsi="Calibri" w:eastAsia="Times New Roman" w:cs="Calibri"/>
          <w:color w:val="212121"/>
          <w:kern w:val="0"/>
          <w:sz w:val="22"/>
          <w:szCs w:val="22"/>
          <w14:ligatures w14:val="none"/>
        </w:rPr>
        <w:t xml:space="preserve"> CDISC, HL7, ICD-10, HIPAA, ICH-GCP</w:t>
      </w:r>
    </w:p>
    <w:p w14:paraId="708BB1F1">
      <w:pPr>
        <w:shd w:val="clear" w:color="auto" w:fill="FFFFFF"/>
        <w:spacing w:after="0" w:line="276" w:lineRule="auto"/>
        <w:rPr>
          <w:rFonts w:hint="default" w:ascii="Calibri" w:hAnsi="Calibri" w:eastAsia="Times New Roman" w:cs="Calibri"/>
          <w:color w:val="212121"/>
          <w:kern w:val="0"/>
          <w:sz w:val="22"/>
          <w:szCs w:val="22"/>
          <w14:ligatures w14:val="none"/>
        </w:rPr>
      </w:pPr>
    </w:p>
    <w:p w14:paraId="3A366163">
      <w:pPr>
        <w:shd w:val="clear" w:color="auto" w:fill="FFFFFF"/>
        <w:spacing w:after="0" w:line="300" w:lineRule="auto"/>
        <w:rPr>
          <w:rFonts w:hint="default" w:ascii="Calibri" w:hAnsi="Calibri" w:eastAsia="Times New Roman" w:cs="Calibri"/>
          <w:color w:val="212121"/>
          <w:kern w:val="0"/>
          <w:sz w:val="22"/>
          <w:szCs w:val="22"/>
          <w14:ligatures w14:val="none"/>
        </w:rPr>
      </w:pPr>
      <w:r>
        <w:rPr>
          <w:rFonts w:hint="default" w:ascii="Calibri" w:hAnsi="Calibri" w:eastAsia="Times New Roman" w:cs="Calibri"/>
          <w:b/>
          <w:bCs/>
          <w:color w:val="002060"/>
          <w:kern w:val="0"/>
          <w:sz w:val="22"/>
          <w:szCs w:val="22"/>
          <w14:ligatures w14:val="none"/>
        </w:rPr>
        <w:t>Medical Compliance manager</w:t>
      </w:r>
      <w:r>
        <w:rPr>
          <w:rFonts w:hint="default" w:ascii="Calibri" w:hAnsi="Calibri" w:eastAsia="Times New Roman" w:cs="Calibri"/>
          <w:b/>
          <w:bCs/>
          <w:color w:val="002060"/>
          <w:kern w:val="0"/>
          <w:sz w:val="22"/>
          <w:szCs w:val="22"/>
          <w14:ligatures w14:val="none"/>
        </w:rPr>
        <w:tab/>
      </w:r>
      <w:r>
        <w:rPr>
          <w:rFonts w:hint="default" w:ascii="Calibri" w:hAnsi="Calibri" w:eastAsia="Times New Roman" w:cs="Calibri"/>
          <w:b/>
          <w:bCs/>
          <w:color w:val="002060"/>
          <w:kern w:val="0"/>
          <w:sz w:val="22"/>
          <w:szCs w:val="22"/>
          <w14:ligatures w14:val="none"/>
        </w:rPr>
        <w:tab/>
      </w:r>
      <w:r>
        <w:rPr>
          <w:rFonts w:hint="default" w:ascii="Calibri" w:hAnsi="Calibri" w:eastAsia="Times New Roman" w:cs="Calibri"/>
          <w:b/>
          <w:bCs/>
          <w:color w:val="002060"/>
          <w:kern w:val="0"/>
          <w:sz w:val="22"/>
          <w:szCs w:val="22"/>
          <w14:ligatures w14:val="none"/>
        </w:rPr>
        <w:tab/>
      </w:r>
      <w:r>
        <w:rPr>
          <w:rFonts w:hint="default" w:ascii="Calibri" w:hAnsi="Calibri" w:eastAsia="Times New Roman" w:cs="Calibri"/>
          <w:b/>
          <w:bCs/>
          <w:color w:val="002060"/>
          <w:kern w:val="0"/>
          <w:sz w:val="22"/>
          <w:szCs w:val="22"/>
          <w14:ligatures w14:val="none"/>
        </w:rPr>
        <w:tab/>
      </w:r>
      <w:r>
        <w:rPr>
          <w:rFonts w:hint="default" w:ascii="Calibri" w:hAnsi="Calibri" w:eastAsia="Times New Roman" w:cs="Calibri"/>
          <w:b/>
          <w:bCs/>
          <w:color w:val="002060"/>
          <w:kern w:val="0"/>
          <w:sz w:val="22"/>
          <w:szCs w:val="22"/>
          <w14:ligatures w14:val="none"/>
        </w:rPr>
        <w:tab/>
      </w:r>
      <w:r>
        <w:rPr>
          <w:rFonts w:hint="default" w:ascii="Calibri" w:hAnsi="Calibri" w:eastAsia="Times New Roman" w:cs="Calibri"/>
          <w:b/>
          <w:bCs/>
          <w:color w:val="002060"/>
          <w:kern w:val="0"/>
          <w:sz w:val="22"/>
          <w:szCs w:val="22"/>
          <w14:ligatures w14:val="none"/>
        </w:rPr>
        <w:tab/>
      </w:r>
      <w:r>
        <w:rPr>
          <w:rFonts w:hint="default" w:ascii="Calibri" w:hAnsi="Calibri" w:eastAsia="Times New Roman" w:cs="Calibri"/>
          <w:b/>
          <w:bCs/>
          <w:color w:val="002060"/>
          <w:kern w:val="0"/>
          <w:sz w:val="22"/>
          <w:szCs w:val="22"/>
          <w14:ligatures w14:val="none"/>
        </w:rPr>
        <w:tab/>
      </w:r>
      <w:r>
        <w:rPr>
          <w:rFonts w:hint="default" w:ascii="Calibri" w:hAnsi="Calibri" w:eastAsia="Times New Roman" w:cs="Calibri"/>
          <w:b/>
          <w:bCs/>
          <w:color w:val="002060"/>
          <w:kern w:val="0"/>
          <w:sz w:val="22"/>
          <w:szCs w:val="22"/>
          <w14:ligatures w14:val="none"/>
        </w:rPr>
        <w:tab/>
      </w:r>
      <w:r>
        <w:rPr>
          <w:rFonts w:hint="default" w:ascii="Calibri" w:hAnsi="Calibri" w:eastAsia="Times New Roman" w:cs="Calibri"/>
          <w:b/>
          <w:bCs/>
          <w:color w:val="002060"/>
          <w:kern w:val="0"/>
          <w:sz w:val="22"/>
          <w:szCs w:val="22"/>
          <w14:ligatures w14:val="none"/>
        </w:rPr>
        <w:tab/>
      </w:r>
      <w:r>
        <w:rPr>
          <w:rFonts w:hint="default" w:ascii="Calibri" w:hAnsi="Calibri" w:eastAsia="Times New Roman" w:cs="Calibri"/>
          <w:b/>
          <w:bCs/>
          <w:color w:val="002060"/>
          <w:kern w:val="0"/>
          <w:sz w:val="22"/>
          <w:szCs w:val="22"/>
          <w14:ligatures w14:val="none"/>
        </w:rPr>
        <w:t xml:space="preserve">   </w:t>
      </w:r>
      <w:r>
        <w:rPr>
          <w:rFonts w:hint="default" w:ascii="Calibri" w:hAnsi="Calibri" w:eastAsia="Times New Roman" w:cs="Calibri"/>
          <w:b/>
          <w:bCs/>
          <w:color w:val="212121"/>
          <w:kern w:val="0"/>
          <w:sz w:val="22"/>
          <w:szCs w:val="22"/>
          <w14:ligatures w14:val="none"/>
        </w:rPr>
        <w:t>1/2014 -11/2015</w:t>
      </w:r>
    </w:p>
    <w:p w14:paraId="5342F01A">
      <w:pPr>
        <w:shd w:val="clear" w:color="auto" w:fill="FFFFFF"/>
        <w:spacing w:after="0" w:line="300" w:lineRule="auto"/>
        <w:rPr>
          <w:rFonts w:hint="default" w:ascii="Calibri" w:hAnsi="Calibri" w:eastAsia="Times New Roman" w:cs="Calibri"/>
          <w:color w:val="212121"/>
          <w:kern w:val="0"/>
          <w:sz w:val="22"/>
          <w:szCs w:val="22"/>
          <w14:ligatures w14:val="none"/>
        </w:rPr>
      </w:pPr>
      <w:r>
        <w:rPr>
          <w:rFonts w:hint="default" w:ascii="Calibri" w:hAnsi="Calibri" w:eastAsia="Times New Roman" w:cs="Calibri"/>
          <w:b/>
          <w:bCs/>
          <w:color w:val="212121"/>
          <w:kern w:val="0"/>
          <w:sz w:val="22"/>
          <w:szCs w:val="22"/>
          <w14:ligatures w14:val="none"/>
        </w:rPr>
        <w:t xml:space="preserve">Chemics Remedies, </w:t>
      </w:r>
      <w:r>
        <w:rPr>
          <w:rFonts w:hint="default" w:ascii="Calibri" w:hAnsi="Calibri" w:eastAsia="Times New Roman" w:cs="Calibri"/>
          <w:color w:val="212121"/>
          <w:kern w:val="0"/>
          <w:sz w:val="22"/>
          <w:szCs w:val="22"/>
          <w14:ligatures w14:val="none"/>
        </w:rPr>
        <w:t>Hyderabad, TG</w:t>
      </w:r>
    </w:p>
    <w:p w14:paraId="5310E66D">
      <w:pPr>
        <w:shd w:val="clear" w:color="auto" w:fill="FFFFFF"/>
        <w:spacing w:after="0" w:line="276" w:lineRule="auto"/>
        <w:rPr>
          <w:rFonts w:hint="default" w:ascii="Calibri" w:hAnsi="Calibri" w:eastAsia="Times New Roman" w:cs="Calibri"/>
          <w:color w:val="212121"/>
          <w:kern w:val="0"/>
          <w:sz w:val="22"/>
          <w:szCs w:val="22"/>
          <w14:ligatures w14:val="none"/>
        </w:rPr>
      </w:pPr>
      <w:r>
        <w:rPr>
          <w:rFonts w:hint="default" w:ascii="Calibri" w:hAnsi="Calibri" w:eastAsia="Times New Roman" w:cs="Calibri"/>
          <w:b/>
          <w:bCs/>
          <w:color w:val="212121"/>
          <w:kern w:val="0"/>
          <w:sz w:val="22"/>
          <w:szCs w:val="22"/>
          <w14:ligatures w14:val="none"/>
        </w:rPr>
        <w:t>Team/Projects:</w:t>
      </w:r>
    </w:p>
    <w:p w14:paraId="4A64B36F">
      <w:pPr>
        <w:numPr>
          <w:ilvl w:val="0"/>
          <w:numId w:val="19"/>
        </w:numPr>
        <w:shd w:val="clear" w:color="auto" w:fill="FFFFFF"/>
        <w:tabs>
          <w:tab w:val="left" w:pos="720"/>
        </w:tabs>
        <w:spacing w:after="0" w:line="276" w:lineRule="auto"/>
        <w:rPr>
          <w:rFonts w:hint="default" w:ascii="Calibri" w:hAnsi="Calibri" w:eastAsia="Times New Roman" w:cs="Calibri"/>
          <w:color w:val="212121"/>
          <w:kern w:val="0"/>
          <w:sz w:val="22"/>
          <w:szCs w:val="22"/>
          <w14:ligatures w14:val="none"/>
        </w:rPr>
      </w:pPr>
      <w:r>
        <w:rPr>
          <w:rFonts w:hint="default" w:ascii="Calibri" w:hAnsi="Calibri" w:eastAsia="Times New Roman" w:cs="Calibri"/>
          <w:b/>
          <w:bCs/>
          <w:color w:val="212121"/>
          <w:kern w:val="0"/>
          <w:sz w:val="22"/>
          <w:szCs w:val="22"/>
          <w14:ligatures w14:val="none"/>
        </w:rPr>
        <w:t>Team Size:</w:t>
      </w:r>
      <w:r>
        <w:rPr>
          <w:rFonts w:hint="default" w:ascii="Calibri" w:hAnsi="Calibri" w:eastAsia="Times New Roman" w:cs="Calibri"/>
          <w:color w:val="212121"/>
          <w:kern w:val="0"/>
          <w:sz w:val="22"/>
          <w:szCs w:val="22"/>
          <w14:ligatures w14:val="none"/>
        </w:rPr>
        <w:t xml:space="preserve"> 14 (including Senior Medical Scientists, Physicians, Research Teams, Field Teams, Application Design Team, Regulatory Consultants)</w:t>
      </w:r>
    </w:p>
    <w:p w14:paraId="14448497">
      <w:pPr>
        <w:numPr>
          <w:ilvl w:val="0"/>
          <w:numId w:val="19"/>
        </w:numPr>
        <w:shd w:val="clear" w:color="auto" w:fill="FFFFFF"/>
        <w:tabs>
          <w:tab w:val="left" w:pos="720"/>
        </w:tabs>
        <w:spacing w:after="0" w:line="276" w:lineRule="auto"/>
        <w:rPr>
          <w:rFonts w:hint="default" w:ascii="Calibri" w:hAnsi="Calibri" w:eastAsia="Times New Roman" w:cs="Calibri"/>
          <w:color w:val="212121"/>
          <w:kern w:val="0"/>
          <w:sz w:val="22"/>
          <w:szCs w:val="22"/>
          <w14:ligatures w14:val="none"/>
        </w:rPr>
      </w:pPr>
      <w:r>
        <w:rPr>
          <w:rFonts w:hint="default" w:ascii="Calibri" w:hAnsi="Calibri" w:eastAsia="Times New Roman" w:cs="Calibri"/>
          <w:b/>
          <w:bCs/>
          <w:color w:val="212121"/>
          <w:kern w:val="0"/>
          <w:sz w:val="22"/>
          <w:szCs w:val="22"/>
          <w14:ligatures w14:val="none"/>
        </w:rPr>
        <w:t>Project Budget:</w:t>
      </w:r>
      <w:r>
        <w:rPr>
          <w:rFonts w:hint="default" w:ascii="Calibri" w:hAnsi="Calibri" w:eastAsia="Times New Roman" w:cs="Calibri"/>
          <w:color w:val="212121"/>
          <w:kern w:val="0"/>
          <w:sz w:val="22"/>
          <w:szCs w:val="22"/>
          <w14:ligatures w14:val="none"/>
        </w:rPr>
        <w:t xml:space="preserve"> INR 10M</w:t>
      </w:r>
    </w:p>
    <w:p w14:paraId="239F5179">
      <w:pPr>
        <w:shd w:val="clear" w:color="auto" w:fill="FFFFFF"/>
        <w:spacing w:after="0" w:line="276" w:lineRule="auto"/>
        <w:rPr>
          <w:rFonts w:hint="default" w:ascii="Calibri" w:hAnsi="Calibri" w:eastAsia="Times New Roman" w:cs="Calibri"/>
          <w:color w:val="212121"/>
          <w:kern w:val="0"/>
          <w:sz w:val="22"/>
          <w:szCs w:val="22"/>
          <w14:ligatures w14:val="none"/>
        </w:rPr>
      </w:pPr>
      <w:r>
        <w:rPr>
          <w:rFonts w:hint="default" w:ascii="Calibri" w:hAnsi="Calibri" w:eastAsia="Times New Roman" w:cs="Calibri"/>
          <w:b/>
          <w:bCs/>
          <w:color w:val="212121"/>
          <w:kern w:val="0"/>
          <w:sz w:val="22"/>
          <w:szCs w:val="22"/>
          <w14:ligatures w14:val="none"/>
        </w:rPr>
        <w:t>Description:</w:t>
      </w:r>
      <w:r>
        <w:rPr>
          <w:rFonts w:hint="default" w:ascii="Calibri" w:hAnsi="Calibri" w:eastAsia="Times New Roman" w:cs="Calibri"/>
          <w:color w:val="212121"/>
          <w:kern w:val="0"/>
          <w:sz w:val="22"/>
          <w:szCs w:val="22"/>
          <w14:ligatures w14:val="none"/>
        </w:rPr>
        <w:br w:type="textWrapping"/>
      </w:r>
      <w:r>
        <w:rPr>
          <w:rFonts w:hint="default" w:ascii="Calibri" w:hAnsi="Calibri" w:eastAsia="Times New Roman" w:cs="Calibri"/>
          <w:color w:val="212121"/>
          <w:kern w:val="0"/>
          <w:sz w:val="22"/>
          <w:szCs w:val="22"/>
          <w14:ligatures w14:val="none"/>
        </w:rPr>
        <w:t>Led the business analysis and regulatory compliance for Class II medical device upgrades, focusing on ensuring FDA approval, quality management improvements, and efficient project execution. Responsibilities included regulatory submissions, quality management system enhancements, and strategic recommendations based on industry trends.</w:t>
      </w:r>
    </w:p>
    <w:p w14:paraId="320566C6">
      <w:pPr>
        <w:shd w:val="clear" w:color="auto" w:fill="FFFFFF"/>
        <w:spacing w:after="0" w:line="276" w:lineRule="auto"/>
        <w:rPr>
          <w:rFonts w:hint="default" w:ascii="Calibri" w:hAnsi="Calibri" w:eastAsia="Times New Roman" w:cs="Calibri"/>
          <w:color w:val="212121"/>
          <w:kern w:val="0"/>
          <w:sz w:val="22"/>
          <w:szCs w:val="22"/>
          <w14:ligatures w14:val="none"/>
        </w:rPr>
      </w:pPr>
      <w:r>
        <w:rPr>
          <w:rFonts w:hint="default" w:ascii="Calibri" w:hAnsi="Calibri" w:eastAsia="Times New Roman" w:cs="Calibri"/>
          <w:b/>
          <w:bCs/>
          <w:color w:val="212121"/>
          <w:kern w:val="0"/>
          <w:sz w:val="22"/>
          <w:szCs w:val="22"/>
          <w14:ligatures w14:val="none"/>
        </w:rPr>
        <w:t>Responsibilities:</w:t>
      </w:r>
    </w:p>
    <w:p w14:paraId="14448F47">
      <w:pPr>
        <w:numPr>
          <w:ilvl w:val="0"/>
          <w:numId w:val="20"/>
        </w:numPr>
        <w:shd w:val="clear" w:color="auto" w:fill="FFFFFF"/>
        <w:tabs>
          <w:tab w:val="left" w:pos="720"/>
        </w:tabs>
        <w:spacing w:after="0" w:line="276" w:lineRule="auto"/>
        <w:rPr>
          <w:rFonts w:hint="default" w:ascii="Calibri" w:hAnsi="Calibri" w:eastAsia="Times New Roman" w:cs="Calibri"/>
          <w:color w:val="212121"/>
          <w:kern w:val="0"/>
          <w:sz w:val="22"/>
          <w:szCs w:val="22"/>
          <w14:ligatures w14:val="none"/>
        </w:rPr>
      </w:pPr>
      <w:r>
        <w:rPr>
          <w:rFonts w:hint="default" w:ascii="Calibri" w:hAnsi="Calibri" w:eastAsia="Times New Roman" w:cs="Calibri"/>
          <w:color w:val="212121"/>
          <w:kern w:val="0"/>
          <w:sz w:val="22"/>
          <w:szCs w:val="22"/>
          <w14:ligatures w14:val="none"/>
        </w:rPr>
        <w:t>Spearheaded FDA-compliant requirements gathering and validation for Class II medical device upgrades, using JIRA and Microsoft Project to track progress and ensure adherence to timelines.</w:t>
      </w:r>
    </w:p>
    <w:p w14:paraId="25394600">
      <w:pPr>
        <w:numPr>
          <w:ilvl w:val="0"/>
          <w:numId w:val="20"/>
        </w:numPr>
        <w:shd w:val="clear" w:color="auto" w:fill="FFFFFF"/>
        <w:tabs>
          <w:tab w:val="left" w:pos="720"/>
        </w:tabs>
        <w:spacing w:after="0" w:line="276" w:lineRule="auto"/>
        <w:rPr>
          <w:rFonts w:hint="default" w:ascii="Calibri" w:hAnsi="Calibri" w:eastAsia="Times New Roman" w:cs="Calibri"/>
          <w:color w:val="212121"/>
          <w:kern w:val="0"/>
          <w:sz w:val="22"/>
          <w:szCs w:val="22"/>
          <w14:ligatures w14:val="none"/>
        </w:rPr>
      </w:pPr>
      <w:r>
        <w:rPr>
          <w:rFonts w:hint="default" w:ascii="Calibri" w:hAnsi="Calibri" w:eastAsia="Times New Roman" w:cs="Calibri"/>
          <w:color w:val="212121"/>
          <w:kern w:val="0"/>
          <w:sz w:val="22"/>
          <w:szCs w:val="22"/>
          <w14:ligatures w14:val="none"/>
        </w:rPr>
        <w:t>Contributed to regulatory submissions for 510(k) clearances of medical imaging devices, facilitating faster approvals and maintaining effective communication with regulatory authorities.</w:t>
      </w:r>
    </w:p>
    <w:p w14:paraId="213F321D">
      <w:pPr>
        <w:numPr>
          <w:ilvl w:val="0"/>
          <w:numId w:val="20"/>
        </w:numPr>
        <w:shd w:val="clear" w:color="auto" w:fill="FFFFFF"/>
        <w:tabs>
          <w:tab w:val="left" w:pos="720"/>
        </w:tabs>
        <w:spacing w:after="0" w:line="276" w:lineRule="auto"/>
        <w:rPr>
          <w:rFonts w:hint="default" w:ascii="Calibri" w:hAnsi="Calibri" w:eastAsia="Times New Roman" w:cs="Calibri"/>
          <w:color w:val="212121"/>
          <w:kern w:val="0"/>
          <w:sz w:val="22"/>
          <w:szCs w:val="22"/>
          <w14:ligatures w14:val="none"/>
        </w:rPr>
      </w:pPr>
      <w:r>
        <w:rPr>
          <w:rFonts w:hint="default" w:ascii="Calibri" w:hAnsi="Calibri" w:eastAsia="Times New Roman" w:cs="Calibri"/>
          <w:color w:val="212121"/>
          <w:kern w:val="0"/>
          <w:sz w:val="22"/>
          <w:szCs w:val="22"/>
          <w14:ligatures w14:val="none"/>
        </w:rPr>
        <w:t>Implemented quality management system improvements to enhance efficiency and ensure compliance with ISO 13485 standards.</w:t>
      </w:r>
    </w:p>
    <w:p w14:paraId="10723A49">
      <w:pPr>
        <w:numPr>
          <w:ilvl w:val="0"/>
          <w:numId w:val="20"/>
        </w:numPr>
        <w:shd w:val="clear" w:color="auto" w:fill="FFFFFF"/>
        <w:tabs>
          <w:tab w:val="left" w:pos="720"/>
        </w:tabs>
        <w:spacing w:after="0" w:line="276" w:lineRule="auto"/>
        <w:rPr>
          <w:rFonts w:hint="default" w:ascii="Calibri" w:hAnsi="Calibri" w:eastAsia="Times New Roman" w:cs="Calibri"/>
          <w:color w:val="212121"/>
          <w:kern w:val="0"/>
          <w:sz w:val="22"/>
          <w:szCs w:val="22"/>
          <w14:ligatures w14:val="none"/>
        </w:rPr>
      </w:pPr>
      <w:r>
        <w:rPr>
          <w:rFonts w:hint="default" w:ascii="Calibri" w:hAnsi="Calibri" w:eastAsia="Times New Roman" w:cs="Calibri"/>
          <w:color w:val="212121"/>
          <w:kern w:val="0"/>
          <w:sz w:val="22"/>
          <w:szCs w:val="22"/>
          <w14:ligatures w14:val="none"/>
        </w:rPr>
        <w:t>Collaborated with industry and medical device experts to stay updated on regulatory requirements and technological advancements, providing strategic recommendations to project stakeholders.</w:t>
      </w:r>
    </w:p>
    <w:p w14:paraId="0932BB65">
      <w:pPr>
        <w:numPr>
          <w:ilvl w:val="0"/>
          <w:numId w:val="20"/>
        </w:numPr>
        <w:shd w:val="clear" w:color="auto" w:fill="FFFFFF"/>
        <w:tabs>
          <w:tab w:val="left" w:pos="720"/>
        </w:tabs>
        <w:spacing w:after="0" w:line="276" w:lineRule="auto"/>
        <w:rPr>
          <w:rFonts w:hint="default" w:ascii="Calibri" w:hAnsi="Calibri" w:eastAsia="Times New Roman" w:cs="Calibri"/>
          <w:color w:val="212121"/>
          <w:kern w:val="0"/>
          <w:sz w:val="22"/>
          <w:szCs w:val="22"/>
          <w14:ligatures w14:val="none"/>
        </w:rPr>
      </w:pPr>
      <w:r>
        <w:rPr>
          <w:rFonts w:hint="default" w:ascii="Calibri" w:hAnsi="Calibri" w:eastAsia="Times New Roman" w:cs="Calibri"/>
          <w:color w:val="212121"/>
          <w:kern w:val="0"/>
          <w:sz w:val="22"/>
          <w:szCs w:val="22"/>
          <w14:ligatures w14:val="none"/>
        </w:rPr>
        <w:t>Provided training and mentorship on regulatory requirements and best practices, supporting continuous learning and professional development within the team.</w:t>
      </w:r>
    </w:p>
    <w:p w14:paraId="7A4BBFFE">
      <w:pPr>
        <w:numPr>
          <w:ilvl w:val="0"/>
          <w:numId w:val="20"/>
        </w:numPr>
        <w:shd w:val="clear" w:color="auto" w:fill="FFFFFF"/>
        <w:tabs>
          <w:tab w:val="left" w:pos="720"/>
        </w:tabs>
        <w:spacing w:after="0" w:line="276" w:lineRule="auto"/>
        <w:rPr>
          <w:rFonts w:hint="default" w:ascii="Calibri" w:hAnsi="Calibri" w:eastAsia="Times New Roman" w:cs="Calibri"/>
          <w:color w:val="212121"/>
          <w:kern w:val="0"/>
          <w:sz w:val="22"/>
          <w:szCs w:val="22"/>
          <w14:ligatures w14:val="none"/>
        </w:rPr>
      </w:pPr>
      <w:r>
        <w:rPr>
          <w:rFonts w:hint="default" w:ascii="Calibri" w:hAnsi="Calibri" w:eastAsia="Times New Roman" w:cs="Calibri"/>
          <w:color w:val="212121"/>
          <w:kern w:val="0"/>
          <w:sz w:val="22"/>
          <w:szCs w:val="22"/>
          <w14:ligatures w14:val="none"/>
        </w:rPr>
        <w:t>Drafted and refined requirements documents using Microsoft Word, ensuring alignment with FDA regulations and 510(k) clearance guidelines.</w:t>
      </w:r>
    </w:p>
    <w:p w14:paraId="47117D37">
      <w:pPr>
        <w:numPr>
          <w:ilvl w:val="0"/>
          <w:numId w:val="20"/>
        </w:numPr>
        <w:shd w:val="clear" w:color="auto" w:fill="FFFFFF"/>
        <w:tabs>
          <w:tab w:val="left" w:pos="720"/>
        </w:tabs>
        <w:spacing w:after="0" w:line="276" w:lineRule="auto"/>
        <w:rPr>
          <w:rFonts w:hint="default" w:ascii="Calibri" w:hAnsi="Calibri" w:eastAsia="Times New Roman" w:cs="Calibri"/>
          <w:color w:val="212121"/>
          <w:kern w:val="0"/>
          <w:sz w:val="22"/>
          <w:szCs w:val="22"/>
          <w14:ligatures w14:val="none"/>
        </w:rPr>
      </w:pPr>
      <w:r>
        <w:rPr>
          <w:rFonts w:hint="default" w:ascii="Calibri" w:hAnsi="Calibri" w:eastAsia="Times New Roman" w:cs="Calibri"/>
          <w:color w:val="212121"/>
          <w:kern w:val="0"/>
          <w:sz w:val="22"/>
          <w:szCs w:val="22"/>
          <w14:ligatures w14:val="none"/>
        </w:rPr>
        <w:t>Maintained comprehensive project documentation on Confluence, including requirements traceability matrices (RTMs) to monitor requirements throughout the development lifecycle.</w:t>
      </w:r>
    </w:p>
    <w:p w14:paraId="04FD9042">
      <w:pPr>
        <w:numPr>
          <w:ilvl w:val="0"/>
          <w:numId w:val="20"/>
        </w:numPr>
        <w:shd w:val="clear" w:color="auto" w:fill="FFFFFF"/>
        <w:tabs>
          <w:tab w:val="left" w:pos="720"/>
        </w:tabs>
        <w:spacing w:after="0" w:line="276" w:lineRule="auto"/>
        <w:rPr>
          <w:rFonts w:hint="default" w:ascii="Calibri" w:hAnsi="Calibri" w:eastAsia="Times New Roman" w:cs="Calibri"/>
          <w:color w:val="212121"/>
          <w:kern w:val="0"/>
          <w:sz w:val="22"/>
          <w:szCs w:val="22"/>
          <w14:ligatures w14:val="none"/>
        </w:rPr>
      </w:pPr>
      <w:r>
        <w:rPr>
          <w:rFonts w:hint="default" w:ascii="Calibri" w:hAnsi="Calibri" w:eastAsia="Times New Roman" w:cs="Calibri"/>
          <w:color w:val="212121"/>
          <w:kern w:val="0"/>
          <w:sz w:val="22"/>
          <w:szCs w:val="22"/>
          <w14:ligatures w14:val="none"/>
        </w:rPr>
        <w:t>Employed BPMN (Business Process Model Notation) to map existing quality management system (QMS) processes for device upgrades.</w:t>
      </w:r>
    </w:p>
    <w:p w14:paraId="0E93EF53">
      <w:pPr>
        <w:numPr>
          <w:ilvl w:val="0"/>
          <w:numId w:val="20"/>
        </w:numPr>
        <w:shd w:val="clear" w:color="auto" w:fill="FFFFFF"/>
        <w:tabs>
          <w:tab w:val="left" w:pos="720"/>
        </w:tabs>
        <w:spacing w:after="0" w:line="276" w:lineRule="auto"/>
        <w:rPr>
          <w:rFonts w:hint="default" w:ascii="Calibri" w:hAnsi="Calibri" w:eastAsia="Times New Roman" w:cs="Calibri"/>
          <w:color w:val="212121"/>
          <w:kern w:val="0"/>
          <w:sz w:val="22"/>
          <w:szCs w:val="22"/>
          <w14:ligatures w14:val="none"/>
        </w:rPr>
      </w:pPr>
      <w:r>
        <w:rPr>
          <w:rFonts w:hint="default" w:ascii="Calibri" w:hAnsi="Calibri" w:eastAsia="Times New Roman" w:cs="Calibri"/>
          <w:color w:val="212121"/>
          <w:kern w:val="0"/>
          <w:sz w:val="22"/>
          <w:szCs w:val="22"/>
          <w14:ligatures w14:val="none"/>
        </w:rPr>
        <w:t>Analyzed QMS processes using Visio to identify inefficiencies and recommend areas for improvement.</w:t>
      </w:r>
    </w:p>
    <w:p w14:paraId="5C50F13B">
      <w:pPr>
        <w:numPr>
          <w:ilvl w:val="0"/>
          <w:numId w:val="20"/>
        </w:numPr>
        <w:shd w:val="clear" w:color="auto" w:fill="FFFFFF"/>
        <w:tabs>
          <w:tab w:val="left" w:pos="720"/>
        </w:tabs>
        <w:spacing w:after="0" w:line="276" w:lineRule="auto"/>
        <w:rPr>
          <w:rFonts w:hint="default" w:ascii="Calibri" w:hAnsi="Calibri" w:eastAsia="Times New Roman" w:cs="Calibri"/>
          <w:color w:val="212121"/>
          <w:kern w:val="0"/>
          <w:sz w:val="22"/>
          <w:szCs w:val="22"/>
          <w14:ligatures w14:val="none"/>
        </w:rPr>
      </w:pPr>
      <w:r>
        <w:rPr>
          <w:rFonts w:hint="default" w:ascii="Calibri" w:hAnsi="Calibri" w:eastAsia="Times New Roman" w:cs="Calibri"/>
          <w:color w:val="212121"/>
          <w:kern w:val="0"/>
          <w:sz w:val="22"/>
          <w:szCs w:val="22"/>
          <w14:ligatures w14:val="none"/>
        </w:rPr>
        <w:t>Analyzed healthcare data with advanced tools like SAS and Tableau to identify trends, patterns, and anomalies for data-driven decision-making.</w:t>
      </w:r>
    </w:p>
    <w:p w14:paraId="28435979">
      <w:pPr>
        <w:numPr>
          <w:ilvl w:val="0"/>
          <w:numId w:val="20"/>
        </w:numPr>
        <w:shd w:val="clear" w:color="auto" w:fill="FFFFFF"/>
        <w:tabs>
          <w:tab w:val="left" w:pos="720"/>
        </w:tabs>
        <w:spacing w:after="0" w:line="276" w:lineRule="auto"/>
        <w:rPr>
          <w:rFonts w:hint="default" w:ascii="Calibri" w:hAnsi="Calibri" w:eastAsia="Times New Roman" w:cs="Calibri"/>
          <w:color w:val="212121"/>
          <w:kern w:val="0"/>
          <w:sz w:val="22"/>
          <w:szCs w:val="22"/>
          <w14:ligatures w14:val="none"/>
        </w:rPr>
      </w:pPr>
      <w:r>
        <w:rPr>
          <w:rFonts w:hint="default" w:ascii="Calibri" w:hAnsi="Calibri" w:eastAsia="Times New Roman" w:cs="Calibri"/>
          <w:color w:val="212121"/>
          <w:kern w:val="0"/>
          <w:sz w:val="22"/>
          <w:szCs w:val="22"/>
          <w14:ligatures w14:val="none"/>
        </w:rPr>
        <w:t>Managed and documented upgrades and compliance processes, utilizing SharePoint for document management and collaboration.</w:t>
      </w:r>
    </w:p>
    <w:p w14:paraId="3ACC4628">
      <w:pPr>
        <w:numPr>
          <w:ilvl w:val="0"/>
          <w:numId w:val="20"/>
        </w:numPr>
        <w:shd w:val="clear" w:color="auto" w:fill="FFFFFF"/>
        <w:tabs>
          <w:tab w:val="left" w:pos="720"/>
        </w:tabs>
        <w:spacing w:after="0" w:line="276" w:lineRule="auto"/>
        <w:rPr>
          <w:rFonts w:hint="default" w:ascii="Calibri" w:hAnsi="Calibri" w:eastAsia="Times New Roman" w:cs="Calibri"/>
          <w:color w:val="212121"/>
          <w:kern w:val="0"/>
          <w:sz w:val="22"/>
          <w:szCs w:val="22"/>
          <w14:ligatures w14:val="none"/>
        </w:rPr>
      </w:pPr>
      <w:r>
        <w:rPr>
          <w:rFonts w:hint="default" w:ascii="Calibri" w:hAnsi="Calibri" w:eastAsia="Times New Roman" w:cs="Calibri"/>
          <w:color w:val="212121"/>
          <w:kern w:val="0"/>
          <w:sz w:val="22"/>
          <w:szCs w:val="22"/>
          <w14:ligatures w14:val="none"/>
        </w:rPr>
        <w:t>Provided strategic recommendations based on industry trends and regulatory changes, using PowerPoint and Tableau for effective data visualization and presentation.</w:t>
      </w:r>
    </w:p>
    <w:p w14:paraId="49AC4625">
      <w:pPr>
        <w:shd w:val="clear" w:color="auto" w:fill="FFFFFF"/>
        <w:spacing w:after="0" w:line="276" w:lineRule="auto"/>
        <w:rPr>
          <w:rFonts w:hint="default" w:ascii="Calibri" w:hAnsi="Calibri" w:eastAsia="Times New Roman" w:cs="Calibri"/>
          <w:color w:val="212121"/>
          <w:kern w:val="0"/>
          <w:sz w:val="22"/>
          <w:szCs w:val="22"/>
          <w14:ligatures w14:val="none"/>
        </w:rPr>
      </w:pPr>
      <w:r>
        <w:rPr>
          <w:rFonts w:hint="default" w:ascii="Calibri" w:hAnsi="Calibri" w:eastAsia="Times New Roman" w:cs="Calibri"/>
          <w:b/>
          <w:bCs/>
          <w:color w:val="212121"/>
          <w:kern w:val="0"/>
          <w:sz w:val="22"/>
          <w:szCs w:val="22"/>
          <w14:ligatures w14:val="none"/>
        </w:rPr>
        <w:t>Achievements:</w:t>
      </w:r>
    </w:p>
    <w:p w14:paraId="710BDC92">
      <w:pPr>
        <w:numPr>
          <w:ilvl w:val="0"/>
          <w:numId w:val="21"/>
        </w:numPr>
        <w:shd w:val="clear" w:color="auto" w:fill="FFFFFF"/>
        <w:tabs>
          <w:tab w:val="left" w:pos="720"/>
        </w:tabs>
        <w:spacing w:after="0" w:line="276" w:lineRule="auto"/>
        <w:rPr>
          <w:rFonts w:hint="default" w:ascii="Calibri" w:hAnsi="Calibri" w:eastAsia="Times New Roman" w:cs="Calibri"/>
          <w:color w:val="212121"/>
          <w:kern w:val="0"/>
          <w:sz w:val="22"/>
          <w:szCs w:val="22"/>
          <w14:ligatures w14:val="none"/>
        </w:rPr>
      </w:pPr>
      <w:r>
        <w:rPr>
          <w:rFonts w:hint="default" w:ascii="Calibri" w:hAnsi="Calibri" w:eastAsia="Times New Roman" w:cs="Calibri"/>
          <w:color w:val="212121"/>
          <w:kern w:val="0"/>
          <w:sz w:val="22"/>
          <w:szCs w:val="22"/>
          <w14:ligatures w14:val="none"/>
        </w:rPr>
        <w:t>Successfully expedited FDA 510(k) clearances for medical imaging devices through meticulous requirements gathering and regulatory communication.</w:t>
      </w:r>
    </w:p>
    <w:p w14:paraId="6F19B2CA">
      <w:pPr>
        <w:numPr>
          <w:ilvl w:val="0"/>
          <w:numId w:val="21"/>
        </w:numPr>
        <w:shd w:val="clear" w:color="auto" w:fill="FFFFFF"/>
        <w:tabs>
          <w:tab w:val="left" w:pos="720"/>
        </w:tabs>
        <w:spacing w:after="0" w:line="276" w:lineRule="auto"/>
        <w:rPr>
          <w:rFonts w:hint="default" w:ascii="Calibri" w:hAnsi="Calibri" w:eastAsia="Times New Roman" w:cs="Calibri"/>
          <w:color w:val="212121"/>
          <w:kern w:val="0"/>
          <w:sz w:val="22"/>
          <w:szCs w:val="22"/>
          <w14:ligatures w14:val="none"/>
        </w:rPr>
      </w:pPr>
      <w:r>
        <w:rPr>
          <w:rFonts w:hint="default" w:ascii="Calibri" w:hAnsi="Calibri" w:eastAsia="Times New Roman" w:cs="Calibri"/>
          <w:color w:val="212121"/>
          <w:kern w:val="0"/>
          <w:sz w:val="22"/>
          <w:szCs w:val="22"/>
          <w14:ligatures w14:val="none"/>
        </w:rPr>
        <w:t>Enhanced quality management system efficiency by implementing ISO 13485 compliance improvements, leading to streamlined processes and reduced time to market.</w:t>
      </w:r>
    </w:p>
    <w:p w14:paraId="47ECE2FF">
      <w:pPr>
        <w:numPr>
          <w:ilvl w:val="0"/>
          <w:numId w:val="21"/>
        </w:numPr>
        <w:shd w:val="clear" w:color="auto" w:fill="FFFFFF"/>
        <w:tabs>
          <w:tab w:val="left" w:pos="720"/>
        </w:tabs>
        <w:spacing w:after="0" w:line="276" w:lineRule="auto"/>
        <w:rPr>
          <w:rFonts w:hint="default" w:ascii="Calibri" w:hAnsi="Calibri" w:eastAsia="Times New Roman" w:cs="Calibri"/>
          <w:color w:val="212121"/>
          <w:kern w:val="0"/>
          <w:sz w:val="22"/>
          <w:szCs w:val="22"/>
          <w14:ligatures w14:val="none"/>
        </w:rPr>
      </w:pPr>
      <w:r>
        <w:rPr>
          <w:rFonts w:hint="default" w:ascii="Calibri" w:hAnsi="Calibri" w:eastAsia="Times New Roman" w:cs="Calibri"/>
          <w:color w:val="212121"/>
          <w:kern w:val="0"/>
          <w:sz w:val="22"/>
          <w:szCs w:val="22"/>
          <w14:ligatures w14:val="none"/>
        </w:rPr>
        <w:t>Improved project tracking and adherence to timelines with effective use of JIRA and Microsoft Project, ensuring timely delivery of device upgrades.</w:t>
      </w:r>
    </w:p>
    <w:p w14:paraId="65CD34F7">
      <w:pPr>
        <w:numPr>
          <w:ilvl w:val="0"/>
          <w:numId w:val="21"/>
        </w:numPr>
        <w:shd w:val="clear" w:color="auto" w:fill="FFFFFF"/>
        <w:tabs>
          <w:tab w:val="left" w:pos="720"/>
        </w:tabs>
        <w:spacing w:after="0" w:line="276" w:lineRule="auto"/>
        <w:rPr>
          <w:rFonts w:hint="default" w:ascii="Calibri" w:hAnsi="Calibri" w:eastAsia="Times New Roman" w:cs="Calibri"/>
          <w:color w:val="212121"/>
          <w:kern w:val="0"/>
          <w:sz w:val="22"/>
          <w:szCs w:val="22"/>
          <w14:ligatures w14:val="none"/>
        </w:rPr>
      </w:pPr>
      <w:r>
        <w:rPr>
          <w:rFonts w:hint="default" w:ascii="Calibri" w:hAnsi="Calibri" w:eastAsia="Times New Roman" w:cs="Calibri"/>
          <w:color w:val="212121"/>
          <w:kern w:val="0"/>
          <w:sz w:val="22"/>
          <w:szCs w:val="22"/>
          <w14:ligatures w14:val="none"/>
        </w:rPr>
        <w:t>Developed and delivered comprehensive training sessions on regulatory requirements, significantly improving team knowledge and compliance practices.</w:t>
      </w:r>
    </w:p>
    <w:p w14:paraId="0C75C9E4">
      <w:pPr>
        <w:numPr>
          <w:ilvl w:val="0"/>
          <w:numId w:val="21"/>
        </w:numPr>
        <w:shd w:val="clear" w:color="auto" w:fill="FFFFFF"/>
        <w:tabs>
          <w:tab w:val="left" w:pos="720"/>
        </w:tabs>
        <w:spacing w:after="0" w:line="276" w:lineRule="auto"/>
        <w:rPr>
          <w:rFonts w:hint="default" w:ascii="Calibri" w:hAnsi="Calibri" w:eastAsia="Times New Roman" w:cs="Calibri"/>
          <w:color w:val="212121"/>
          <w:kern w:val="0"/>
          <w:sz w:val="22"/>
          <w:szCs w:val="22"/>
          <w14:ligatures w14:val="none"/>
        </w:rPr>
      </w:pPr>
      <w:r>
        <w:rPr>
          <w:rFonts w:hint="default" w:ascii="Calibri" w:hAnsi="Calibri" w:eastAsia="Times New Roman" w:cs="Calibri"/>
          <w:color w:val="212121"/>
          <w:kern w:val="0"/>
          <w:sz w:val="22"/>
          <w:szCs w:val="22"/>
          <w14:ligatures w14:val="none"/>
        </w:rPr>
        <w:t>Identified and addressed inefficiencies in QMS processes through detailed analysis with Visio, leading to actionable recommendations and improved system performance.</w:t>
      </w:r>
    </w:p>
    <w:p w14:paraId="1DCEE15C">
      <w:pPr>
        <w:numPr>
          <w:ilvl w:val="0"/>
          <w:numId w:val="21"/>
        </w:numPr>
        <w:shd w:val="clear" w:color="auto" w:fill="FFFFFF"/>
        <w:tabs>
          <w:tab w:val="left" w:pos="720"/>
        </w:tabs>
        <w:spacing w:after="0" w:line="276" w:lineRule="auto"/>
        <w:rPr>
          <w:rFonts w:hint="default" w:ascii="Calibri" w:hAnsi="Calibri" w:eastAsia="Times New Roman" w:cs="Calibri"/>
          <w:color w:val="212121"/>
          <w:kern w:val="0"/>
          <w:sz w:val="22"/>
          <w:szCs w:val="22"/>
          <w14:ligatures w14:val="none"/>
        </w:rPr>
      </w:pPr>
      <w:r>
        <w:rPr>
          <w:rFonts w:hint="default" w:ascii="Calibri" w:hAnsi="Calibri" w:eastAsia="Times New Roman" w:cs="Calibri"/>
          <w:color w:val="212121"/>
          <w:kern w:val="0"/>
          <w:sz w:val="22"/>
          <w:szCs w:val="22"/>
          <w14:ligatures w14:val="none"/>
        </w:rPr>
        <w:t>Provided actionable insights and strategic recommendations through advanced data analysis with SAS and Tableau, influencing key decision-making and project outcomes.</w:t>
      </w:r>
    </w:p>
    <w:p w14:paraId="24A83C5F">
      <w:pPr>
        <w:shd w:val="clear" w:color="auto" w:fill="FFFFFF"/>
        <w:spacing w:after="0" w:line="276" w:lineRule="auto"/>
        <w:rPr>
          <w:rFonts w:hint="default" w:ascii="Calibri" w:hAnsi="Calibri" w:eastAsia="Times New Roman" w:cs="Calibri"/>
          <w:color w:val="212121"/>
          <w:kern w:val="0"/>
          <w:sz w:val="22"/>
          <w:szCs w:val="22"/>
          <w14:ligatures w14:val="none"/>
        </w:rPr>
      </w:pPr>
      <w:r>
        <w:rPr>
          <w:rFonts w:hint="default" w:ascii="Calibri" w:hAnsi="Calibri" w:eastAsia="Times New Roman" w:cs="Calibri"/>
          <w:b/>
          <w:bCs/>
          <w:color w:val="212121"/>
          <w:kern w:val="0"/>
          <w:sz w:val="22"/>
          <w:szCs w:val="22"/>
          <w14:ligatures w14:val="none"/>
        </w:rPr>
        <w:t>Environment:</w:t>
      </w:r>
    </w:p>
    <w:p w14:paraId="6520D9F5">
      <w:pPr>
        <w:numPr>
          <w:ilvl w:val="0"/>
          <w:numId w:val="22"/>
        </w:numPr>
        <w:shd w:val="clear" w:color="auto" w:fill="FFFFFF"/>
        <w:spacing w:after="0" w:line="276" w:lineRule="auto"/>
        <w:rPr>
          <w:rFonts w:hint="default" w:ascii="Calibri" w:hAnsi="Calibri" w:eastAsia="Times New Roman" w:cs="Calibri"/>
          <w:color w:val="212121"/>
          <w:kern w:val="0"/>
          <w:sz w:val="22"/>
          <w:szCs w:val="22"/>
          <w14:ligatures w14:val="none"/>
        </w:rPr>
      </w:pPr>
      <w:r>
        <w:rPr>
          <w:rFonts w:hint="default" w:ascii="Calibri" w:hAnsi="Calibri" w:eastAsia="Times New Roman" w:cs="Calibri"/>
          <w:b/>
          <w:bCs/>
          <w:color w:val="212121"/>
          <w:kern w:val="0"/>
          <w:sz w:val="22"/>
          <w:szCs w:val="22"/>
          <w14:ligatures w14:val="none"/>
        </w:rPr>
        <w:t>Tools &amp; Technologies:</w:t>
      </w:r>
      <w:r>
        <w:rPr>
          <w:rFonts w:hint="default" w:ascii="Calibri" w:hAnsi="Calibri" w:eastAsia="Times New Roman" w:cs="Calibri"/>
          <w:color w:val="212121"/>
          <w:kern w:val="0"/>
          <w:sz w:val="22"/>
          <w:szCs w:val="22"/>
          <w14:ligatures w14:val="none"/>
        </w:rPr>
        <w:t xml:space="preserve"> JIRA, Microsoft Project, ISO 13485, BPMN, Visio, SAS, Tableau, Microsoft Word, Confluence, SharePoint, PowerPoint</w:t>
      </w:r>
    </w:p>
    <w:p w14:paraId="385676DA">
      <w:pPr>
        <w:numPr>
          <w:ilvl w:val="0"/>
          <w:numId w:val="22"/>
        </w:numPr>
        <w:shd w:val="clear" w:color="auto" w:fill="FFFFFF"/>
        <w:spacing w:after="0" w:line="276" w:lineRule="auto"/>
        <w:rPr>
          <w:rFonts w:hint="default" w:ascii="Calibri" w:hAnsi="Calibri" w:eastAsia="Times New Roman" w:cs="Calibri"/>
          <w:color w:val="212121"/>
          <w:kern w:val="0"/>
          <w:sz w:val="22"/>
          <w:szCs w:val="22"/>
          <w14:ligatures w14:val="none"/>
        </w:rPr>
      </w:pPr>
      <w:r>
        <w:rPr>
          <w:rFonts w:hint="default" w:ascii="Calibri" w:hAnsi="Calibri" w:eastAsia="Times New Roman" w:cs="Calibri"/>
          <w:b/>
          <w:bCs/>
          <w:color w:val="212121"/>
          <w:kern w:val="0"/>
          <w:sz w:val="22"/>
          <w:szCs w:val="22"/>
          <w14:ligatures w14:val="none"/>
        </w:rPr>
        <w:t>Compliance &amp; Standards:</w:t>
      </w:r>
      <w:r>
        <w:rPr>
          <w:rFonts w:hint="default" w:ascii="Calibri" w:hAnsi="Calibri" w:eastAsia="Times New Roman" w:cs="Calibri"/>
          <w:color w:val="212121"/>
          <w:kern w:val="0"/>
          <w:sz w:val="22"/>
          <w:szCs w:val="22"/>
          <w14:ligatures w14:val="none"/>
        </w:rPr>
        <w:t xml:space="preserve"> FDA regulations, 510(k) clearance, ISO 13485</w:t>
      </w:r>
    </w:p>
    <w:p w14:paraId="68200A95">
      <w:pPr>
        <w:shd w:val="clear" w:color="auto" w:fill="FFFFFF"/>
        <w:spacing w:after="0" w:line="276" w:lineRule="auto"/>
        <w:rPr>
          <w:rFonts w:hint="default" w:ascii="Calibri" w:hAnsi="Calibri" w:eastAsia="Times New Roman" w:cs="Calibri"/>
          <w:b/>
          <w:bCs/>
          <w:color w:val="002060"/>
          <w:kern w:val="0"/>
          <w:sz w:val="22"/>
          <w:szCs w:val="22"/>
          <w14:ligatures w14:val="none"/>
        </w:rPr>
      </w:pPr>
    </w:p>
    <w:p w14:paraId="3042F057">
      <w:pPr>
        <w:shd w:val="clear" w:color="auto" w:fill="FFFFFF"/>
        <w:spacing w:after="0" w:line="276" w:lineRule="auto"/>
        <w:rPr>
          <w:rFonts w:hint="default" w:ascii="Calibri" w:hAnsi="Calibri" w:eastAsia="Times New Roman" w:cs="Calibri"/>
          <w:color w:val="212121"/>
          <w:kern w:val="0"/>
          <w:sz w:val="22"/>
          <w:szCs w:val="22"/>
          <w14:ligatures w14:val="none"/>
        </w:rPr>
      </w:pPr>
      <w:r>
        <w:rPr>
          <w:rFonts w:hint="default" w:ascii="Calibri" w:hAnsi="Calibri" w:eastAsia="Times New Roman" w:cs="Calibri"/>
          <w:b/>
          <w:bCs/>
          <w:color w:val="002060"/>
          <w:kern w:val="0"/>
          <w:sz w:val="22"/>
          <w:szCs w:val="22"/>
          <w14:ligatures w14:val="none"/>
        </w:rPr>
        <w:t>Medical Officer</w:t>
      </w:r>
      <w:r>
        <w:rPr>
          <w:rFonts w:hint="default" w:ascii="Calibri" w:hAnsi="Calibri" w:eastAsia="Times New Roman" w:cs="Calibri"/>
          <w:b/>
          <w:bCs/>
          <w:color w:val="212121"/>
          <w:kern w:val="0"/>
          <w:sz w:val="22"/>
          <w:szCs w:val="22"/>
          <w14:ligatures w14:val="none"/>
        </w:rPr>
        <w:tab/>
      </w:r>
      <w:r>
        <w:rPr>
          <w:rFonts w:hint="default" w:ascii="Calibri" w:hAnsi="Calibri" w:eastAsia="Times New Roman" w:cs="Calibri"/>
          <w:b/>
          <w:bCs/>
          <w:color w:val="212121"/>
          <w:kern w:val="0"/>
          <w:sz w:val="22"/>
          <w:szCs w:val="22"/>
          <w14:ligatures w14:val="none"/>
        </w:rPr>
        <w:tab/>
      </w:r>
      <w:r>
        <w:rPr>
          <w:rFonts w:hint="default" w:ascii="Calibri" w:hAnsi="Calibri" w:eastAsia="Times New Roman" w:cs="Calibri"/>
          <w:b/>
          <w:bCs/>
          <w:color w:val="212121"/>
          <w:kern w:val="0"/>
          <w:sz w:val="22"/>
          <w:szCs w:val="22"/>
          <w14:ligatures w14:val="none"/>
        </w:rPr>
        <w:tab/>
      </w:r>
      <w:r>
        <w:rPr>
          <w:rFonts w:hint="default" w:ascii="Calibri" w:hAnsi="Calibri" w:eastAsia="Times New Roman" w:cs="Calibri"/>
          <w:b/>
          <w:bCs/>
          <w:color w:val="212121"/>
          <w:kern w:val="0"/>
          <w:sz w:val="22"/>
          <w:szCs w:val="22"/>
          <w14:ligatures w14:val="none"/>
        </w:rPr>
        <w:tab/>
      </w:r>
      <w:r>
        <w:rPr>
          <w:rFonts w:hint="default" w:ascii="Calibri" w:hAnsi="Calibri" w:eastAsia="Times New Roman" w:cs="Calibri"/>
          <w:b/>
          <w:bCs/>
          <w:color w:val="212121"/>
          <w:kern w:val="0"/>
          <w:sz w:val="22"/>
          <w:szCs w:val="22"/>
          <w14:ligatures w14:val="none"/>
        </w:rPr>
        <w:tab/>
      </w:r>
      <w:r>
        <w:rPr>
          <w:rFonts w:hint="default" w:ascii="Calibri" w:hAnsi="Calibri" w:eastAsia="Times New Roman" w:cs="Calibri"/>
          <w:b/>
          <w:bCs/>
          <w:color w:val="212121"/>
          <w:kern w:val="0"/>
          <w:sz w:val="22"/>
          <w:szCs w:val="22"/>
          <w14:ligatures w14:val="none"/>
        </w:rPr>
        <w:tab/>
      </w:r>
      <w:r>
        <w:rPr>
          <w:rFonts w:hint="default" w:ascii="Calibri" w:hAnsi="Calibri" w:eastAsia="Times New Roman" w:cs="Calibri"/>
          <w:b/>
          <w:bCs/>
          <w:color w:val="212121"/>
          <w:kern w:val="0"/>
          <w:sz w:val="22"/>
          <w:szCs w:val="22"/>
          <w14:ligatures w14:val="none"/>
        </w:rPr>
        <w:tab/>
      </w:r>
      <w:r>
        <w:rPr>
          <w:rFonts w:hint="default" w:ascii="Calibri" w:hAnsi="Calibri" w:eastAsia="Times New Roman" w:cs="Calibri"/>
          <w:b/>
          <w:bCs/>
          <w:color w:val="212121"/>
          <w:kern w:val="0"/>
          <w:sz w:val="22"/>
          <w:szCs w:val="22"/>
          <w14:ligatures w14:val="none"/>
        </w:rPr>
        <w:tab/>
      </w:r>
      <w:r>
        <w:rPr>
          <w:rFonts w:hint="default" w:ascii="Calibri" w:hAnsi="Calibri" w:eastAsia="Times New Roman" w:cs="Calibri"/>
          <w:b/>
          <w:bCs/>
          <w:color w:val="212121"/>
          <w:kern w:val="0"/>
          <w:sz w:val="22"/>
          <w:szCs w:val="22"/>
          <w14:ligatures w14:val="none"/>
        </w:rPr>
        <w:tab/>
      </w:r>
      <w:r>
        <w:rPr>
          <w:rFonts w:hint="default" w:ascii="Calibri" w:hAnsi="Calibri" w:eastAsia="Times New Roman" w:cs="Calibri"/>
          <w:b/>
          <w:bCs/>
          <w:color w:val="212121"/>
          <w:kern w:val="0"/>
          <w:sz w:val="22"/>
          <w:szCs w:val="22"/>
          <w14:ligatures w14:val="none"/>
        </w:rPr>
        <w:tab/>
      </w:r>
      <w:r>
        <w:rPr>
          <w:rFonts w:hint="default" w:ascii="Calibri" w:hAnsi="Calibri" w:eastAsia="Times New Roman" w:cs="Calibri"/>
          <w:b/>
          <w:bCs/>
          <w:color w:val="212121"/>
          <w:kern w:val="0"/>
          <w:sz w:val="22"/>
          <w:szCs w:val="22"/>
          <w14:ligatures w14:val="none"/>
        </w:rPr>
        <w:t xml:space="preserve"> 12/2011 – 11/2013</w:t>
      </w:r>
    </w:p>
    <w:p w14:paraId="130AF6E6">
      <w:pPr>
        <w:shd w:val="clear" w:color="auto" w:fill="FFFFFF"/>
        <w:spacing w:after="0" w:line="276" w:lineRule="auto"/>
        <w:rPr>
          <w:rFonts w:hint="default" w:ascii="Calibri" w:hAnsi="Calibri" w:eastAsia="Times New Roman" w:cs="Calibri"/>
          <w:color w:val="212121"/>
          <w:kern w:val="0"/>
          <w:sz w:val="22"/>
          <w:szCs w:val="22"/>
          <w14:ligatures w14:val="none"/>
        </w:rPr>
      </w:pPr>
      <w:r>
        <w:rPr>
          <w:rFonts w:hint="default" w:ascii="Calibri" w:hAnsi="Calibri" w:eastAsia="Times New Roman" w:cs="Calibri"/>
          <w:b/>
          <w:bCs/>
          <w:color w:val="212121"/>
          <w:kern w:val="0"/>
          <w:sz w:val="22"/>
          <w:szCs w:val="22"/>
          <w14:ligatures w14:val="none"/>
        </w:rPr>
        <w:t>District Health and Medical Office, State Govt of Andhra Pradesh</w:t>
      </w:r>
    </w:p>
    <w:p w14:paraId="20C084CF">
      <w:pPr>
        <w:shd w:val="clear" w:color="auto" w:fill="FFFFFF"/>
        <w:spacing w:after="0" w:line="276" w:lineRule="auto"/>
        <w:rPr>
          <w:rFonts w:hint="default" w:ascii="Calibri" w:hAnsi="Calibri" w:eastAsia="Times New Roman" w:cs="Calibri"/>
          <w:color w:val="212121"/>
          <w:kern w:val="0"/>
          <w:sz w:val="22"/>
          <w:szCs w:val="22"/>
          <w14:ligatures w14:val="none"/>
        </w:rPr>
      </w:pPr>
      <w:r>
        <w:rPr>
          <w:rFonts w:hint="default" w:ascii="Calibri" w:hAnsi="Calibri" w:eastAsia="Times New Roman" w:cs="Calibri"/>
          <w:b/>
          <w:bCs/>
          <w:color w:val="212121"/>
          <w:kern w:val="0"/>
          <w:sz w:val="22"/>
          <w:szCs w:val="22"/>
          <w14:ligatures w14:val="none"/>
        </w:rPr>
        <w:t>Team/Projects:</w:t>
      </w:r>
    </w:p>
    <w:p w14:paraId="14B3B2D2">
      <w:pPr>
        <w:numPr>
          <w:ilvl w:val="0"/>
          <w:numId w:val="23"/>
        </w:numPr>
        <w:shd w:val="clear" w:color="auto" w:fill="FFFFFF"/>
        <w:spacing w:after="0" w:line="276" w:lineRule="auto"/>
        <w:rPr>
          <w:rFonts w:hint="default" w:ascii="Calibri" w:hAnsi="Calibri" w:eastAsia="Times New Roman" w:cs="Calibri"/>
          <w:color w:val="212121"/>
          <w:kern w:val="0"/>
          <w:sz w:val="22"/>
          <w:szCs w:val="22"/>
          <w14:ligatures w14:val="none"/>
        </w:rPr>
      </w:pPr>
      <w:r>
        <w:rPr>
          <w:rFonts w:hint="default" w:ascii="Calibri" w:hAnsi="Calibri" w:eastAsia="Times New Roman" w:cs="Calibri"/>
          <w:b/>
          <w:bCs/>
          <w:color w:val="212121"/>
          <w:kern w:val="0"/>
          <w:sz w:val="22"/>
          <w:szCs w:val="22"/>
          <w14:ligatures w14:val="none"/>
        </w:rPr>
        <w:t>Location:</w:t>
      </w:r>
      <w:r>
        <w:rPr>
          <w:rFonts w:hint="default" w:ascii="Calibri" w:hAnsi="Calibri" w:eastAsia="Times New Roman" w:cs="Calibri"/>
          <w:color w:val="212121"/>
          <w:kern w:val="0"/>
          <w:sz w:val="22"/>
          <w:szCs w:val="22"/>
          <w14:ligatures w14:val="none"/>
        </w:rPr>
        <w:t xml:space="preserve"> Comprehensive Emergency Obstetric and Neonatal Care (CEMONC) Center, Community Health Center, Rangareddy, TG</w:t>
      </w:r>
    </w:p>
    <w:p w14:paraId="4CDFEFEA">
      <w:pPr>
        <w:numPr>
          <w:ilvl w:val="0"/>
          <w:numId w:val="23"/>
        </w:numPr>
        <w:shd w:val="clear" w:color="auto" w:fill="FFFFFF"/>
        <w:spacing w:after="0" w:line="276" w:lineRule="auto"/>
        <w:rPr>
          <w:rFonts w:hint="default" w:ascii="Calibri" w:hAnsi="Calibri" w:eastAsia="Times New Roman" w:cs="Calibri"/>
          <w:color w:val="212121"/>
          <w:kern w:val="0"/>
          <w:sz w:val="22"/>
          <w:szCs w:val="22"/>
          <w14:ligatures w14:val="none"/>
        </w:rPr>
      </w:pPr>
      <w:r>
        <w:rPr>
          <w:rFonts w:hint="default" w:ascii="Calibri" w:hAnsi="Calibri" w:eastAsia="Times New Roman" w:cs="Calibri"/>
          <w:b/>
          <w:bCs/>
          <w:color w:val="212121"/>
          <w:kern w:val="0"/>
          <w:sz w:val="22"/>
          <w:szCs w:val="22"/>
          <w14:ligatures w14:val="none"/>
        </w:rPr>
        <w:t>Team Size:</w:t>
      </w:r>
      <w:r>
        <w:rPr>
          <w:rFonts w:hint="default" w:ascii="Calibri" w:hAnsi="Calibri" w:eastAsia="Times New Roman" w:cs="Calibri"/>
          <w:color w:val="212121"/>
          <w:kern w:val="0"/>
          <w:sz w:val="22"/>
          <w:szCs w:val="22"/>
          <w14:ligatures w14:val="none"/>
        </w:rPr>
        <w:t xml:space="preserve"> Included medical staff, emergency responders, and community health workers.</w:t>
      </w:r>
    </w:p>
    <w:p w14:paraId="4603C4BD">
      <w:pPr>
        <w:shd w:val="clear" w:color="auto" w:fill="FFFFFF"/>
        <w:spacing w:after="0" w:line="276" w:lineRule="auto"/>
        <w:rPr>
          <w:rFonts w:hint="default" w:ascii="Calibri" w:hAnsi="Calibri" w:eastAsia="Times New Roman" w:cs="Calibri"/>
          <w:color w:val="212121"/>
          <w:kern w:val="0"/>
          <w:sz w:val="22"/>
          <w:szCs w:val="22"/>
          <w14:ligatures w14:val="none"/>
        </w:rPr>
      </w:pPr>
      <w:r>
        <w:rPr>
          <w:rFonts w:hint="default" w:ascii="Calibri" w:hAnsi="Calibri" w:eastAsia="Times New Roman" w:cs="Calibri"/>
          <w:b/>
          <w:bCs/>
          <w:color w:val="212121"/>
          <w:kern w:val="0"/>
          <w:sz w:val="22"/>
          <w:szCs w:val="22"/>
          <w14:ligatures w14:val="none"/>
        </w:rPr>
        <w:t>Description:</w:t>
      </w:r>
      <w:r>
        <w:rPr>
          <w:rFonts w:hint="default" w:ascii="Calibri" w:hAnsi="Calibri" w:eastAsia="Times New Roman" w:cs="Calibri"/>
          <w:color w:val="212121"/>
          <w:kern w:val="0"/>
          <w:sz w:val="22"/>
          <w:szCs w:val="22"/>
          <w14:ligatures w14:val="none"/>
        </w:rPr>
        <w:br w:type="textWrapping"/>
      </w:r>
      <w:r>
        <w:rPr>
          <w:rFonts w:hint="default" w:ascii="Calibri" w:hAnsi="Calibri" w:eastAsia="Times New Roman" w:cs="Calibri"/>
          <w:color w:val="212121"/>
          <w:kern w:val="0"/>
          <w:sz w:val="22"/>
          <w:szCs w:val="22"/>
          <w14:ligatures w14:val="none"/>
        </w:rPr>
        <w:t>Managed the Comprehensive Emergency Obstetric and Neonatal Care (CEMONC) services center, focusing on enhancing maternal and child healthcare services, improving community health engagement, and utilizing data-driven approaches for program evaluation and quality improvement.</w:t>
      </w:r>
    </w:p>
    <w:p w14:paraId="199F739C">
      <w:pPr>
        <w:shd w:val="clear" w:color="auto" w:fill="FFFFFF"/>
        <w:spacing w:after="0" w:line="276" w:lineRule="auto"/>
        <w:rPr>
          <w:rFonts w:hint="default" w:ascii="Calibri" w:hAnsi="Calibri" w:eastAsia="Times New Roman" w:cs="Calibri"/>
          <w:color w:val="212121"/>
          <w:kern w:val="0"/>
          <w:sz w:val="22"/>
          <w:szCs w:val="22"/>
          <w14:ligatures w14:val="none"/>
        </w:rPr>
      </w:pPr>
      <w:r>
        <w:rPr>
          <w:rFonts w:hint="default" w:ascii="Calibri" w:hAnsi="Calibri" w:eastAsia="Times New Roman" w:cs="Calibri"/>
          <w:b/>
          <w:bCs/>
          <w:color w:val="212121"/>
          <w:kern w:val="0"/>
          <w:sz w:val="22"/>
          <w:szCs w:val="22"/>
          <w14:ligatures w14:val="none"/>
        </w:rPr>
        <w:t>Responsibilities:</w:t>
      </w:r>
    </w:p>
    <w:p w14:paraId="1522DF32">
      <w:pPr>
        <w:numPr>
          <w:ilvl w:val="0"/>
          <w:numId w:val="24"/>
        </w:numPr>
        <w:shd w:val="clear" w:color="auto" w:fill="FFFFFF"/>
        <w:tabs>
          <w:tab w:val="left" w:pos="720"/>
        </w:tabs>
        <w:spacing w:after="0" w:line="276" w:lineRule="auto"/>
        <w:rPr>
          <w:rFonts w:hint="default" w:ascii="Calibri" w:hAnsi="Calibri" w:eastAsia="Times New Roman" w:cs="Calibri"/>
          <w:color w:val="212121"/>
          <w:kern w:val="0"/>
          <w:sz w:val="22"/>
          <w:szCs w:val="22"/>
          <w14:ligatures w14:val="none"/>
        </w:rPr>
      </w:pPr>
      <w:r>
        <w:rPr>
          <w:rFonts w:hint="default" w:ascii="Calibri" w:hAnsi="Calibri" w:eastAsia="Times New Roman" w:cs="Calibri"/>
          <w:color w:val="212121"/>
          <w:kern w:val="0"/>
          <w:sz w:val="22"/>
          <w:szCs w:val="22"/>
          <w14:ligatures w14:val="none"/>
        </w:rPr>
        <w:t>Led the management of CEMONC services, addressing critical gaps in maternal care within the First Referral Unit (FRU) and ensuring high-quality service delivery.</w:t>
      </w:r>
    </w:p>
    <w:p w14:paraId="75D94B7D">
      <w:pPr>
        <w:numPr>
          <w:ilvl w:val="0"/>
          <w:numId w:val="24"/>
        </w:numPr>
        <w:shd w:val="clear" w:color="auto" w:fill="FFFFFF"/>
        <w:tabs>
          <w:tab w:val="left" w:pos="720"/>
        </w:tabs>
        <w:spacing w:after="0" w:line="276" w:lineRule="auto"/>
        <w:rPr>
          <w:rFonts w:hint="default" w:ascii="Calibri" w:hAnsi="Calibri" w:eastAsia="Times New Roman" w:cs="Calibri"/>
          <w:color w:val="212121"/>
          <w:kern w:val="0"/>
          <w:sz w:val="22"/>
          <w:szCs w:val="22"/>
          <w14:ligatures w14:val="none"/>
        </w:rPr>
      </w:pPr>
      <w:r>
        <w:rPr>
          <w:rFonts w:hint="default" w:ascii="Calibri" w:hAnsi="Calibri" w:eastAsia="Times New Roman" w:cs="Calibri"/>
          <w:color w:val="212121"/>
          <w:kern w:val="0"/>
          <w:sz w:val="22"/>
          <w:szCs w:val="22"/>
          <w14:ligatures w14:val="none"/>
        </w:rPr>
        <w:t>Provided comprehensive medical care with an average of 80 outpatient visits per day, contributing to a 30% increase in patient visits and improved health outcomes.</w:t>
      </w:r>
    </w:p>
    <w:p w14:paraId="2C3201CF">
      <w:pPr>
        <w:numPr>
          <w:ilvl w:val="0"/>
          <w:numId w:val="24"/>
        </w:numPr>
        <w:shd w:val="clear" w:color="auto" w:fill="FFFFFF"/>
        <w:tabs>
          <w:tab w:val="left" w:pos="720"/>
        </w:tabs>
        <w:spacing w:after="0" w:line="276" w:lineRule="auto"/>
        <w:rPr>
          <w:rFonts w:hint="default" w:ascii="Calibri" w:hAnsi="Calibri" w:eastAsia="Times New Roman" w:cs="Calibri"/>
          <w:color w:val="212121"/>
          <w:kern w:val="0"/>
          <w:sz w:val="22"/>
          <w:szCs w:val="22"/>
          <w14:ligatures w14:val="none"/>
        </w:rPr>
      </w:pPr>
      <w:r>
        <w:rPr>
          <w:rFonts w:hint="default" w:ascii="Calibri" w:hAnsi="Calibri" w:eastAsia="Times New Roman" w:cs="Calibri"/>
          <w:color w:val="212121"/>
          <w:kern w:val="0"/>
          <w:sz w:val="22"/>
          <w:szCs w:val="22"/>
          <w14:ligatures w14:val="none"/>
        </w:rPr>
        <w:t>Managed over 60 medico-legal cases during 24-hour emergency duties, ensuring timely medical intervention and legal compliance.</w:t>
      </w:r>
    </w:p>
    <w:p w14:paraId="157C1E5F">
      <w:pPr>
        <w:numPr>
          <w:ilvl w:val="0"/>
          <w:numId w:val="24"/>
        </w:numPr>
        <w:shd w:val="clear" w:color="auto" w:fill="FFFFFF"/>
        <w:tabs>
          <w:tab w:val="left" w:pos="720"/>
        </w:tabs>
        <w:spacing w:after="0" w:line="276" w:lineRule="auto"/>
        <w:rPr>
          <w:rFonts w:hint="default" w:ascii="Calibri" w:hAnsi="Calibri" w:eastAsia="Times New Roman" w:cs="Calibri"/>
          <w:color w:val="212121"/>
          <w:kern w:val="0"/>
          <w:sz w:val="22"/>
          <w:szCs w:val="22"/>
          <w14:ligatures w14:val="none"/>
        </w:rPr>
      </w:pPr>
      <w:r>
        <w:rPr>
          <w:rFonts w:hint="default" w:ascii="Calibri" w:hAnsi="Calibri" w:eastAsia="Times New Roman" w:cs="Calibri"/>
          <w:color w:val="212121"/>
          <w:kern w:val="0"/>
          <w:sz w:val="22"/>
          <w:szCs w:val="22"/>
          <w14:ligatures w14:val="none"/>
        </w:rPr>
        <w:t>Implemented quality improvement strategies and updated labor room practices to enhance service delivery.</w:t>
      </w:r>
    </w:p>
    <w:p w14:paraId="55A5D084">
      <w:pPr>
        <w:numPr>
          <w:ilvl w:val="0"/>
          <w:numId w:val="24"/>
        </w:numPr>
        <w:shd w:val="clear" w:color="auto" w:fill="FFFFFF"/>
        <w:tabs>
          <w:tab w:val="left" w:pos="720"/>
        </w:tabs>
        <w:spacing w:after="0" w:line="276" w:lineRule="auto"/>
        <w:rPr>
          <w:rFonts w:hint="default" w:ascii="Calibri" w:hAnsi="Calibri" w:eastAsia="Times New Roman" w:cs="Calibri"/>
          <w:color w:val="212121"/>
          <w:kern w:val="0"/>
          <w:sz w:val="22"/>
          <w:szCs w:val="22"/>
          <w14:ligatures w14:val="none"/>
        </w:rPr>
      </w:pPr>
      <w:r>
        <w:rPr>
          <w:rFonts w:hint="default" w:ascii="Calibri" w:hAnsi="Calibri" w:eastAsia="Times New Roman" w:cs="Calibri"/>
          <w:color w:val="212121"/>
          <w:kern w:val="0"/>
          <w:sz w:val="22"/>
          <w:szCs w:val="22"/>
          <w14:ligatures w14:val="none"/>
        </w:rPr>
        <w:t>Spearheaded health education initiatives, achieving a 20% increase in community health awareness through workshops, seminars, and social media campaigns.</w:t>
      </w:r>
    </w:p>
    <w:p w14:paraId="553D4606">
      <w:pPr>
        <w:numPr>
          <w:ilvl w:val="0"/>
          <w:numId w:val="24"/>
        </w:numPr>
        <w:shd w:val="clear" w:color="auto" w:fill="FFFFFF"/>
        <w:tabs>
          <w:tab w:val="left" w:pos="720"/>
        </w:tabs>
        <w:spacing w:after="0" w:line="276" w:lineRule="auto"/>
        <w:rPr>
          <w:rFonts w:hint="default" w:ascii="Calibri" w:hAnsi="Calibri" w:eastAsia="Times New Roman" w:cs="Calibri"/>
          <w:color w:val="212121"/>
          <w:kern w:val="0"/>
          <w:sz w:val="22"/>
          <w:szCs w:val="22"/>
          <w14:ligatures w14:val="none"/>
        </w:rPr>
      </w:pPr>
      <w:r>
        <w:rPr>
          <w:rFonts w:hint="default" w:ascii="Calibri" w:hAnsi="Calibri" w:eastAsia="Times New Roman" w:cs="Calibri"/>
          <w:color w:val="212121"/>
          <w:kern w:val="0"/>
          <w:sz w:val="22"/>
          <w:szCs w:val="22"/>
          <w14:ligatures w14:val="none"/>
        </w:rPr>
        <w:t>Coordinated and led Reproductive and Child Health (RCH) health melas and immunization campaigns, including two district-level “Anemia Mukt Bharat” campaigns.</w:t>
      </w:r>
    </w:p>
    <w:p w14:paraId="2AB42780">
      <w:pPr>
        <w:numPr>
          <w:ilvl w:val="0"/>
          <w:numId w:val="24"/>
        </w:numPr>
        <w:shd w:val="clear" w:color="auto" w:fill="FFFFFF"/>
        <w:tabs>
          <w:tab w:val="left" w:pos="720"/>
        </w:tabs>
        <w:spacing w:after="0" w:line="276" w:lineRule="auto"/>
        <w:rPr>
          <w:rFonts w:hint="default" w:ascii="Calibri" w:hAnsi="Calibri" w:eastAsia="Times New Roman" w:cs="Calibri"/>
          <w:color w:val="212121"/>
          <w:kern w:val="0"/>
          <w:sz w:val="22"/>
          <w:szCs w:val="22"/>
          <w14:ligatures w14:val="none"/>
        </w:rPr>
      </w:pPr>
      <w:r>
        <w:rPr>
          <w:rFonts w:hint="default" w:ascii="Calibri" w:hAnsi="Calibri" w:eastAsia="Times New Roman" w:cs="Calibri"/>
          <w:color w:val="212121"/>
          <w:kern w:val="0"/>
          <w:sz w:val="22"/>
          <w:szCs w:val="22"/>
          <w14:ligatures w14:val="none"/>
        </w:rPr>
        <w:t>Organized and led three health campaigns focusing on maternal and child health, nutrition, menstrual hygiene, and family planning methods for adolescent girls and women.</w:t>
      </w:r>
    </w:p>
    <w:p w14:paraId="5C5C32BD">
      <w:pPr>
        <w:numPr>
          <w:ilvl w:val="0"/>
          <w:numId w:val="24"/>
        </w:numPr>
        <w:shd w:val="clear" w:color="auto" w:fill="FFFFFF"/>
        <w:tabs>
          <w:tab w:val="left" w:pos="720"/>
        </w:tabs>
        <w:spacing w:after="0" w:line="276" w:lineRule="auto"/>
        <w:rPr>
          <w:rFonts w:hint="default" w:ascii="Calibri" w:hAnsi="Calibri" w:eastAsia="Times New Roman" w:cs="Calibri"/>
          <w:color w:val="212121"/>
          <w:kern w:val="0"/>
          <w:sz w:val="22"/>
          <w:szCs w:val="22"/>
          <w14:ligatures w14:val="none"/>
        </w:rPr>
      </w:pPr>
      <w:r>
        <w:rPr>
          <w:rFonts w:hint="default" w:ascii="Calibri" w:hAnsi="Calibri" w:eastAsia="Times New Roman" w:cs="Calibri"/>
          <w:color w:val="212121"/>
          <w:kern w:val="0"/>
          <w:sz w:val="22"/>
          <w:szCs w:val="22"/>
          <w14:ligatures w14:val="none"/>
        </w:rPr>
        <w:t>Designed targeted interventions based on demographic, clinical, and social determinants of health, collaborating with interdisciplinary teams to integrate these initiatives into healthcare delivery.</w:t>
      </w:r>
    </w:p>
    <w:p w14:paraId="58136350">
      <w:pPr>
        <w:numPr>
          <w:ilvl w:val="0"/>
          <w:numId w:val="24"/>
        </w:numPr>
        <w:shd w:val="clear" w:color="auto" w:fill="FFFFFF"/>
        <w:tabs>
          <w:tab w:val="left" w:pos="720"/>
        </w:tabs>
        <w:spacing w:after="0" w:line="276" w:lineRule="auto"/>
        <w:rPr>
          <w:rFonts w:hint="default" w:ascii="Calibri" w:hAnsi="Calibri" w:eastAsia="Times New Roman" w:cs="Calibri"/>
          <w:color w:val="212121"/>
          <w:kern w:val="0"/>
          <w:sz w:val="22"/>
          <w:szCs w:val="22"/>
          <w14:ligatures w14:val="none"/>
        </w:rPr>
      </w:pPr>
      <w:r>
        <w:rPr>
          <w:rFonts w:hint="default" w:ascii="Calibri" w:hAnsi="Calibri" w:eastAsia="Times New Roman" w:cs="Calibri"/>
          <w:color w:val="212121"/>
          <w:kern w:val="0"/>
          <w:sz w:val="22"/>
          <w:szCs w:val="22"/>
          <w14:ligatures w14:val="none"/>
        </w:rPr>
        <w:t>Employed data analytics tools such as SPSS and Excel to identify high-risk populations and tailor interventions accordingly.</w:t>
      </w:r>
    </w:p>
    <w:p w14:paraId="7AD5C80E">
      <w:pPr>
        <w:numPr>
          <w:ilvl w:val="0"/>
          <w:numId w:val="24"/>
        </w:numPr>
        <w:shd w:val="clear" w:color="auto" w:fill="FFFFFF"/>
        <w:tabs>
          <w:tab w:val="left" w:pos="720"/>
        </w:tabs>
        <w:spacing w:after="0" w:line="276" w:lineRule="auto"/>
        <w:rPr>
          <w:rFonts w:hint="default" w:ascii="Calibri" w:hAnsi="Calibri" w:eastAsia="Times New Roman" w:cs="Calibri"/>
          <w:color w:val="212121"/>
          <w:kern w:val="0"/>
          <w:sz w:val="22"/>
          <w:szCs w:val="22"/>
          <w14:ligatures w14:val="none"/>
        </w:rPr>
      </w:pPr>
      <w:r>
        <w:rPr>
          <w:rFonts w:hint="default" w:ascii="Calibri" w:hAnsi="Calibri" w:eastAsia="Times New Roman" w:cs="Calibri"/>
          <w:color w:val="212121"/>
          <w:kern w:val="0"/>
          <w:sz w:val="22"/>
          <w:szCs w:val="22"/>
          <w14:ligatures w14:val="none"/>
        </w:rPr>
        <w:t>Reviewed Electronic Medical Record (EMR) data for quality control, prepared monthly reports, and facilitated reimbursement claims for approximately 1,000 patients as per Ministry of Health and state regulations.</w:t>
      </w:r>
    </w:p>
    <w:p w14:paraId="7668B2AD">
      <w:pPr>
        <w:numPr>
          <w:ilvl w:val="0"/>
          <w:numId w:val="24"/>
        </w:numPr>
        <w:shd w:val="clear" w:color="auto" w:fill="FFFFFF"/>
        <w:tabs>
          <w:tab w:val="left" w:pos="720"/>
        </w:tabs>
        <w:spacing w:after="0" w:line="276" w:lineRule="auto"/>
        <w:rPr>
          <w:rFonts w:hint="default" w:ascii="Calibri" w:hAnsi="Calibri" w:eastAsia="Times New Roman" w:cs="Calibri"/>
          <w:color w:val="212121"/>
          <w:kern w:val="0"/>
          <w:sz w:val="22"/>
          <w:szCs w:val="22"/>
          <w14:ligatures w14:val="none"/>
        </w:rPr>
      </w:pPr>
      <w:r>
        <w:rPr>
          <w:rFonts w:hint="default" w:ascii="Calibri" w:hAnsi="Calibri" w:eastAsia="Times New Roman" w:cs="Calibri"/>
          <w:color w:val="212121"/>
          <w:kern w:val="0"/>
          <w:sz w:val="22"/>
          <w:szCs w:val="22"/>
          <w14:ligatures w14:val="none"/>
        </w:rPr>
        <w:t>Documented case reports and compliance procedures (PCPNDT) for over 80 patients, ensuring adherence to privacy and regulatory standards.</w:t>
      </w:r>
    </w:p>
    <w:p w14:paraId="299B7EC6">
      <w:pPr>
        <w:numPr>
          <w:ilvl w:val="0"/>
          <w:numId w:val="24"/>
        </w:numPr>
        <w:shd w:val="clear" w:color="auto" w:fill="FFFFFF"/>
        <w:tabs>
          <w:tab w:val="left" w:pos="720"/>
        </w:tabs>
        <w:spacing w:after="0" w:line="276" w:lineRule="auto"/>
        <w:rPr>
          <w:rFonts w:hint="default" w:ascii="Calibri" w:hAnsi="Calibri" w:eastAsia="Times New Roman" w:cs="Calibri"/>
          <w:color w:val="212121"/>
          <w:kern w:val="0"/>
          <w:sz w:val="22"/>
          <w:szCs w:val="22"/>
          <w14:ligatures w14:val="none"/>
        </w:rPr>
      </w:pPr>
      <w:r>
        <w:rPr>
          <w:rFonts w:hint="default" w:ascii="Calibri" w:hAnsi="Calibri" w:eastAsia="Times New Roman" w:cs="Calibri"/>
          <w:color w:val="212121"/>
          <w:kern w:val="0"/>
          <w:sz w:val="22"/>
          <w:szCs w:val="22"/>
          <w14:ligatures w14:val="none"/>
        </w:rPr>
        <w:t>Evaluated program effectiveness using outcome measures and Key Performance Indicators (KPIs), driving continuous quality improvement.</w:t>
      </w:r>
    </w:p>
    <w:p w14:paraId="4D5B495F">
      <w:pPr>
        <w:numPr>
          <w:ilvl w:val="0"/>
          <w:numId w:val="24"/>
        </w:numPr>
        <w:shd w:val="clear" w:color="auto" w:fill="FFFFFF"/>
        <w:tabs>
          <w:tab w:val="left" w:pos="720"/>
        </w:tabs>
        <w:spacing w:after="0" w:line="276" w:lineRule="auto"/>
        <w:rPr>
          <w:rFonts w:hint="default" w:ascii="Calibri" w:hAnsi="Calibri" w:eastAsia="Times New Roman" w:cs="Calibri"/>
          <w:color w:val="212121"/>
          <w:kern w:val="0"/>
          <w:sz w:val="22"/>
          <w:szCs w:val="22"/>
          <w14:ligatures w14:val="none"/>
        </w:rPr>
      </w:pPr>
      <w:r>
        <w:rPr>
          <w:rFonts w:hint="default" w:ascii="Calibri" w:hAnsi="Calibri" w:eastAsia="Times New Roman" w:cs="Calibri"/>
          <w:color w:val="212121"/>
          <w:kern w:val="0"/>
          <w:sz w:val="22"/>
          <w:szCs w:val="22"/>
          <w14:ligatures w14:val="none"/>
        </w:rPr>
        <w:t>Coordinated with district and state administrative officers, Vertical Health Program officers, community organizations, and public representatives to conduct four regional workshops on the National Health Mission (NHM).</w:t>
      </w:r>
    </w:p>
    <w:p w14:paraId="421A9A60">
      <w:pPr>
        <w:shd w:val="clear" w:color="auto" w:fill="FFFFFF"/>
        <w:spacing w:after="0" w:line="276" w:lineRule="auto"/>
        <w:rPr>
          <w:rFonts w:hint="default" w:ascii="Calibri" w:hAnsi="Calibri" w:eastAsia="Times New Roman" w:cs="Calibri"/>
          <w:color w:val="212121"/>
          <w:kern w:val="0"/>
          <w:sz w:val="22"/>
          <w:szCs w:val="22"/>
          <w14:ligatures w14:val="none"/>
        </w:rPr>
      </w:pPr>
      <w:r>
        <w:rPr>
          <w:rFonts w:hint="default" w:ascii="Calibri" w:hAnsi="Calibri" w:eastAsia="Times New Roman" w:cs="Calibri"/>
          <w:b/>
          <w:bCs/>
          <w:color w:val="212121"/>
          <w:kern w:val="0"/>
          <w:sz w:val="22"/>
          <w:szCs w:val="22"/>
          <w14:ligatures w14:val="none"/>
        </w:rPr>
        <w:t>Achievements:</w:t>
      </w:r>
    </w:p>
    <w:p w14:paraId="11A13F0D">
      <w:pPr>
        <w:numPr>
          <w:ilvl w:val="0"/>
          <w:numId w:val="25"/>
        </w:numPr>
        <w:shd w:val="clear" w:color="auto" w:fill="FFFFFF"/>
        <w:tabs>
          <w:tab w:val="left" w:pos="720"/>
        </w:tabs>
        <w:spacing w:after="0" w:line="276" w:lineRule="auto"/>
        <w:rPr>
          <w:rFonts w:hint="default" w:ascii="Calibri" w:hAnsi="Calibri" w:eastAsia="Times New Roman" w:cs="Calibri"/>
          <w:color w:val="212121"/>
          <w:kern w:val="0"/>
          <w:sz w:val="22"/>
          <w:szCs w:val="22"/>
          <w14:ligatures w14:val="none"/>
        </w:rPr>
      </w:pPr>
      <w:r>
        <w:rPr>
          <w:rFonts w:hint="default" w:ascii="Calibri" w:hAnsi="Calibri" w:eastAsia="Times New Roman" w:cs="Calibri"/>
          <w:color w:val="212121"/>
          <w:kern w:val="0"/>
          <w:sz w:val="22"/>
          <w:szCs w:val="22"/>
          <w14:ligatures w14:val="none"/>
        </w:rPr>
        <w:t>Achieved a 30% increase in outpatient visits through effective management and service improvements.</w:t>
      </w:r>
    </w:p>
    <w:p w14:paraId="71FC97F5">
      <w:pPr>
        <w:numPr>
          <w:ilvl w:val="0"/>
          <w:numId w:val="25"/>
        </w:numPr>
        <w:shd w:val="clear" w:color="auto" w:fill="FFFFFF"/>
        <w:tabs>
          <w:tab w:val="left" w:pos="720"/>
        </w:tabs>
        <w:spacing w:after="0" w:line="276" w:lineRule="auto"/>
        <w:rPr>
          <w:rFonts w:hint="default" w:ascii="Calibri" w:hAnsi="Calibri" w:eastAsia="Times New Roman" w:cs="Calibri"/>
          <w:color w:val="212121"/>
          <w:kern w:val="0"/>
          <w:sz w:val="22"/>
          <w:szCs w:val="22"/>
          <w14:ligatures w14:val="none"/>
        </w:rPr>
      </w:pPr>
      <w:r>
        <w:rPr>
          <w:rFonts w:hint="default" w:ascii="Calibri" w:hAnsi="Calibri" w:eastAsia="Times New Roman" w:cs="Calibri"/>
          <w:color w:val="212121"/>
          <w:kern w:val="0"/>
          <w:sz w:val="22"/>
          <w:szCs w:val="22"/>
          <w14:ligatures w14:val="none"/>
        </w:rPr>
        <w:t>Successfully managed over 60 medico-legal cases with precision and adherence to legal standards.</w:t>
      </w:r>
    </w:p>
    <w:p w14:paraId="025E81BA">
      <w:pPr>
        <w:numPr>
          <w:ilvl w:val="0"/>
          <w:numId w:val="25"/>
        </w:numPr>
        <w:shd w:val="clear" w:color="auto" w:fill="FFFFFF"/>
        <w:tabs>
          <w:tab w:val="left" w:pos="720"/>
        </w:tabs>
        <w:spacing w:after="0" w:line="276" w:lineRule="auto"/>
        <w:rPr>
          <w:rFonts w:hint="default" w:ascii="Calibri" w:hAnsi="Calibri" w:eastAsia="Times New Roman" w:cs="Calibri"/>
          <w:color w:val="212121"/>
          <w:kern w:val="0"/>
          <w:sz w:val="22"/>
          <w:szCs w:val="22"/>
          <w14:ligatures w14:val="none"/>
        </w:rPr>
      </w:pPr>
      <w:r>
        <w:rPr>
          <w:rFonts w:hint="default" w:ascii="Calibri" w:hAnsi="Calibri" w:eastAsia="Times New Roman" w:cs="Calibri"/>
          <w:color w:val="212121"/>
          <w:kern w:val="0"/>
          <w:sz w:val="22"/>
          <w:szCs w:val="22"/>
          <w14:ligatures w14:val="none"/>
        </w:rPr>
        <w:t>Enhanced community health awareness by 20% through targeted educational initiatives and campaigns.</w:t>
      </w:r>
    </w:p>
    <w:p w14:paraId="7EA36973">
      <w:pPr>
        <w:numPr>
          <w:ilvl w:val="0"/>
          <w:numId w:val="25"/>
        </w:numPr>
        <w:shd w:val="clear" w:color="auto" w:fill="FFFFFF"/>
        <w:tabs>
          <w:tab w:val="left" w:pos="720"/>
        </w:tabs>
        <w:spacing w:after="0" w:line="276" w:lineRule="auto"/>
        <w:rPr>
          <w:rFonts w:hint="default" w:ascii="Calibri" w:hAnsi="Calibri" w:eastAsia="Times New Roman" w:cs="Calibri"/>
          <w:color w:val="212121"/>
          <w:kern w:val="0"/>
          <w:sz w:val="22"/>
          <w:szCs w:val="22"/>
          <w14:ligatures w14:val="none"/>
        </w:rPr>
      </w:pPr>
      <w:r>
        <w:rPr>
          <w:rFonts w:hint="default" w:ascii="Calibri" w:hAnsi="Calibri" w:eastAsia="Times New Roman" w:cs="Calibri"/>
          <w:color w:val="212121"/>
          <w:kern w:val="0"/>
          <w:sz w:val="22"/>
          <w:szCs w:val="22"/>
          <w14:ligatures w14:val="none"/>
        </w:rPr>
        <w:t>Facilitated significant improvements in maternal and child health through effective health melas, immunization campaigns, and outreach programs.</w:t>
      </w:r>
    </w:p>
    <w:p w14:paraId="5E11596A">
      <w:pPr>
        <w:numPr>
          <w:ilvl w:val="0"/>
          <w:numId w:val="25"/>
        </w:numPr>
        <w:shd w:val="clear" w:color="auto" w:fill="FFFFFF"/>
        <w:tabs>
          <w:tab w:val="left" w:pos="720"/>
        </w:tabs>
        <w:spacing w:after="0" w:line="276" w:lineRule="auto"/>
        <w:rPr>
          <w:rFonts w:hint="default" w:ascii="Calibri" w:hAnsi="Calibri" w:eastAsia="Times New Roman" w:cs="Calibri"/>
          <w:color w:val="212121"/>
          <w:kern w:val="0"/>
          <w:sz w:val="22"/>
          <w:szCs w:val="22"/>
          <w14:ligatures w14:val="none"/>
        </w:rPr>
      </w:pPr>
      <w:r>
        <w:rPr>
          <w:rFonts w:hint="default" w:ascii="Calibri" w:hAnsi="Calibri" w:eastAsia="Times New Roman" w:cs="Calibri"/>
          <w:color w:val="212121"/>
          <w:kern w:val="0"/>
          <w:sz w:val="22"/>
          <w:szCs w:val="22"/>
          <w14:ligatures w14:val="none"/>
        </w:rPr>
        <w:t>Improved program effectiveness through rigorous data analysis and quality improvement measures.</w:t>
      </w:r>
    </w:p>
    <w:p w14:paraId="5AA012FE">
      <w:pPr>
        <w:numPr>
          <w:ilvl w:val="0"/>
          <w:numId w:val="25"/>
        </w:numPr>
        <w:shd w:val="clear" w:color="auto" w:fill="FFFFFF"/>
        <w:tabs>
          <w:tab w:val="left" w:pos="720"/>
        </w:tabs>
        <w:spacing w:after="0" w:line="276" w:lineRule="auto"/>
        <w:rPr>
          <w:rFonts w:hint="default" w:ascii="Calibri" w:hAnsi="Calibri" w:eastAsia="Times New Roman" w:cs="Calibri"/>
          <w:color w:val="212121"/>
          <w:kern w:val="0"/>
          <w:sz w:val="22"/>
          <w:szCs w:val="22"/>
          <w14:ligatures w14:val="none"/>
        </w:rPr>
      </w:pPr>
      <w:r>
        <w:rPr>
          <w:rFonts w:hint="default" w:ascii="Calibri" w:hAnsi="Calibri" w:eastAsia="Times New Roman" w:cs="Calibri"/>
          <w:color w:val="212121"/>
          <w:kern w:val="0"/>
          <w:sz w:val="22"/>
          <w:szCs w:val="22"/>
          <w14:ligatures w14:val="none"/>
        </w:rPr>
        <w:t>Advanced public engagement in health initiatives through successful regional workshops and community collaborations.</w:t>
      </w:r>
    </w:p>
    <w:p w14:paraId="4A059229">
      <w:pPr>
        <w:shd w:val="clear" w:color="auto" w:fill="FFFFFF"/>
        <w:spacing w:after="0" w:line="276" w:lineRule="auto"/>
        <w:rPr>
          <w:rFonts w:hint="default" w:ascii="Calibri" w:hAnsi="Calibri" w:eastAsia="Times New Roman" w:cs="Calibri"/>
          <w:color w:val="212121"/>
          <w:kern w:val="0"/>
          <w:sz w:val="22"/>
          <w:szCs w:val="22"/>
          <w14:ligatures w14:val="none"/>
        </w:rPr>
      </w:pPr>
      <w:r>
        <w:rPr>
          <w:rFonts w:hint="default" w:ascii="Calibri" w:hAnsi="Calibri" w:eastAsia="Times New Roman" w:cs="Calibri"/>
          <w:b/>
          <w:bCs/>
          <w:color w:val="212121"/>
          <w:kern w:val="0"/>
          <w:sz w:val="22"/>
          <w:szCs w:val="22"/>
          <w14:ligatures w14:val="none"/>
        </w:rPr>
        <w:t>Environment:</w:t>
      </w:r>
    </w:p>
    <w:p w14:paraId="52C4FA59">
      <w:pPr>
        <w:numPr>
          <w:ilvl w:val="0"/>
          <w:numId w:val="26"/>
        </w:numPr>
        <w:shd w:val="clear" w:color="auto" w:fill="FFFFFF"/>
        <w:tabs>
          <w:tab w:val="left" w:pos="720"/>
        </w:tabs>
        <w:spacing w:after="0" w:line="276" w:lineRule="auto"/>
        <w:rPr>
          <w:rFonts w:hint="default" w:ascii="Calibri" w:hAnsi="Calibri" w:eastAsia="Times New Roman" w:cs="Calibri"/>
          <w:color w:val="212121"/>
          <w:kern w:val="0"/>
          <w:sz w:val="22"/>
          <w:szCs w:val="22"/>
          <w14:ligatures w14:val="none"/>
        </w:rPr>
      </w:pPr>
      <w:r>
        <w:rPr>
          <w:rFonts w:hint="default" w:ascii="Calibri" w:hAnsi="Calibri" w:eastAsia="Times New Roman" w:cs="Calibri"/>
          <w:b/>
          <w:bCs/>
          <w:color w:val="212121"/>
          <w:kern w:val="0"/>
          <w:sz w:val="22"/>
          <w:szCs w:val="22"/>
          <w14:ligatures w14:val="none"/>
        </w:rPr>
        <w:t>Tools &amp; Technologies:</w:t>
      </w:r>
      <w:r>
        <w:rPr>
          <w:rFonts w:hint="default" w:ascii="Calibri" w:hAnsi="Calibri" w:eastAsia="Times New Roman" w:cs="Calibri"/>
          <w:color w:val="212121"/>
          <w:kern w:val="0"/>
          <w:sz w:val="22"/>
          <w:szCs w:val="22"/>
          <w14:ligatures w14:val="none"/>
        </w:rPr>
        <w:t xml:space="preserve"> SPSS, Excel, EMR systems, social media platforms</w:t>
      </w:r>
    </w:p>
    <w:p w14:paraId="69C4FECC">
      <w:pPr>
        <w:numPr>
          <w:ilvl w:val="0"/>
          <w:numId w:val="26"/>
        </w:numPr>
        <w:shd w:val="clear" w:color="auto" w:fill="FFFFFF"/>
        <w:tabs>
          <w:tab w:val="left" w:pos="720"/>
        </w:tabs>
        <w:spacing w:after="0" w:line="276" w:lineRule="auto"/>
        <w:rPr>
          <w:rFonts w:hint="default" w:ascii="Calibri" w:hAnsi="Calibri" w:eastAsia="Times New Roman" w:cs="Calibri"/>
          <w:color w:val="212121"/>
          <w:kern w:val="0"/>
          <w:sz w:val="22"/>
          <w:szCs w:val="22"/>
          <w14:ligatures w14:val="none"/>
        </w:rPr>
      </w:pPr>
      <w:r>
        <w:rPr>
          <w:rFonts w:hint="default" w:ascii="Calibri" w:hAnsi="Calibri" w:eastAsia="Times New Roman" w:cs="Calibri"/>
          <w:b/>
          <w:bCs/>
          <w:color w:val="212121"/>
          <w:kern w:val="0"/>
          <w:sz w:val="22"/>
          <w:szCs w:val="22"/>
          <w14:ligatures w14:val="none"/>
        </w:rPr>
        <w:t>Standards &amp; Regulations:</w:t>
      </w:r>
      <w:r>
        <w:rPr>
          <w:rFonts w:hint="default" w:ascii="Calibri" w:hAnsi="Calibri" w:eastAsia="Times New Roman" w:cs="Calibri"/>
          <w:color w:val="212121"/>
          <w:kern w:val="0"/>
          <w:sz w:val="22"/>
          <w:szCs w:val="22"/>
          <w14:ligatures w14:val="none"/>
        </w:rPr>
        <w:t xml:space="preserve"> PCPNDT regulations, Ministry of Health guidelines</w:t>
      </w:r>
    </w:p>
    <w:p w14:paraId="582DF03F">
      <w:pPr>
        <w:shd w:val="clear" w:color="auto" w:fill="FFFFFF"/>
        <w:spacing w:after="0" w:line="276" w:lineRule="auto"/>
        <w:rPr>
          <w:rFonts w:hint="default" w:ascii="Calibri" w:hAnsi="Calibri" w:eastAsia="Times New Roman" w:cs="Calibri"/>
          <w:b/>
          <w:bCs/>
          <w:color w:val="002060"/>
          <w:kern w:val="0"/>
          <w:sz w:val="22"/>
          <w:szCs w:val="22"/>
          <w14:ligatures w14:val="none"/>
        </w:rPr>
      </w:pPr>
    </w:p>
    <w:p w14:paraId="2D3EFD5C">
      <w:pPr>
        <w:shd w:val="clear" w:color="auto" w:fill="FFFFFF"/>
        <w:spacing w:after="0" w:line="276" w:lineRule="auto"/>
        <w:rPr>
          <w:rFonts w:hint="default" w:ascii="Calibri" w:hAnsi="Calibri" w:eastAsia="Times New Roman" w:cs="Calibri"/>
          <w:b/>
          <w:bCs/>
          <w:color w:val="002060"/>
          <w:kern w:val="0"/>
          <w:sz w:val="22"/>
          <w:szCs w:val="22"/>
          <w14:ligatures w14:val="none"/>
        </w:rPr>
      </w:pPr>
    </w:p>
    <w:p w14:paraId="6E35569A">
      <w:pPr>
        <w:shd w:val="clear" w:color="auto" w:fill="FFFFFF"/>
        <w:spacing w:before="240" w:after="0" w:line="276" w:lineRule="auto"/>
        <w:rPr>
          <w:rFonts w:hint="default" w:ascii="Calibri" w:hAnsi="Calibri" w:eastAsia="Times New Roman" w:cs="Calibri"/>
          <w:b/>
          <w:bCs/>
          <w:color w:val="002060"/>
          <w:kern w:val="0"/>
          <w:sz w:val="22"/>
          <w:szCs w:val="22"/>
          <w:u w:val="single"/>
          <w14:ligatures w14:val="none"/>
        </w:rPr>
      </w:pPr>
      <w:r>
        <w:rPr>
          <w:rFonts w:hint="default" w:ascii="Calibri" w:hAnsi="Calibri" w:eastAsia="Times New Roman" w:cs="Calibri"/>
          <w:b/>
          <w:bCs/>
          <w:color w:val="002060"/>
          <w:kern w:val="0"/>
          <w:sz w:val="22"/>
          <w:szCs w:val="22"/>
          <w:u w:val="single"/>
          <w14:ligatures w14:val="none"/>
        </w:rPr>
        <w:t>Education and Certifications:</w:t>
      </w:r>
    </w:p>
    <w:p w14:paraId="0F48567F">
      <w:pPr>
        <w:numPr>
          <w:ilvl w:val="0"/>
          <w:numId w:val="1"/>
        </w:numPr>
        <w:shd w:val="clear" w:color="auto" w:fill="FFFFFF"/>
        <w:spacing w:after="0" w:line="300" w:lineRule="auto"/>
        <w:rPr>
          <w:rFonts w:hint="default" w:ascii="Calibri" w:hAnsi="Calibri" w:eastAsia="Times New Roman" w:cs="Calibri"/>
          <w:color w:val="212121"/>
          <w:kern w:val="0"/>
          <w:sz w:val="22"/>
          <w:szCs w:val="22"/>
          <w14:ligatures w14:val="none"/>
        </w:rPr>
      </w:pPr>
      <w:r>
        <w:rPr>
          <w:rFonts w:hint="default" w:ascii="Calibri" w:hAnsi="Calibri" w:eastAsia="Times New Roman" w:cs="Calibri"/>
          <w:b/>
          <w:bCs/>
          <w:color w:val="212121"/>
          <w:kern w:val="0"/>
          <w:sz w:val="22"/>
          <w:szCs w:val="22"/>
          <w14:ligatures w14:val="none"/>
        </w:rPr>
        <w:t>MPH</w:t>
      </w:r>
      <w:r>
        <w:rPr>
          <w:rFonts w:hint="default" w:ascii="Calibri" w:hAnsi="Calibri" w:eastAsia="Times New Roman" w:cs="Calibri"/>
          <w:color w:val="212121"/>
          <w:kern w:val="0"/>
          <w:sz w:val="22"/>
          <w:szCs w:val="22"/>
          <w14:ligatures w14:val="none"/>
        </w:rPr>
        <w:t xml:space="preserve"> (</w:t>
      </w:r>
      <w:r>
        <w:rPr>
          <w:rFonts w:hint="default" w:ascii="Calibri" w:hAnsi="Calibri" w:eastAsia="Times New Roman" w:cs="Calibri"/>
          <w:b/>
          <w:bCs/>
          <w:color w:val="212121"/>
          <w:kern w:val="0"/>
          <w:sz w:val="22"/>
          <w:szCs w:val="22"/>
          <w14:ligatures w14:val="none"/>
        </w:rPr>
        <w:t>Master of Public Health</w:t>
      </w:r>
      <w:r>
        <w:rPr>
          <w:rFonts w:hint="default" w:ascii="Calibri" w:hAnsi="Calibri" w:eastAsia="Times New Roman" w:cs="Calibri"/>
          <w:color w:val="212121"/>
          <w:kern w:val="0"/>
          <w:sz w:val="22"/>
          <w:szCs w:val="22"/>
          <w14:ligatures w14:val="none"/>
        </w:rPr>
        <w:t>), Johns Hopkins Bloomberg School of Public Health, Baltimore, MD.</w:t>
      </w:r>
      <w:r>
        <w:rPr>
          <w:rFonts w:hint="default" w:ascii="Calibri" w:hAnsi="Calibri" w:eastAsia="Times New Roman" w:cs="Calibri"/>
          <w:color w:val="212121"/>
          <w:kern w:val="0"/>
          <w:sz w:val="22"/>
          <w:szCs w:val="22"/>
          <w14:ligatures w14:val="none"/>
        </w:rPr>
        <w:tab/>
      </w:r>
      <w:r>
        <w:rPr>
          <w:rFonts w:hint="default" w:ascii="Calibri" w:hAnsi="Calibri" w:eastAsia="Times New Roman" w:cs="Calibri"/>
          <w:color w:val="212121"/>
          <w:kern w:val="0"/>
          <w:sz w:val="22"/>
          <w:szCs w:val="22"/>
          <w14:ligatures w14:val="none"/>
        </w:rPr>
        <w:t xml:space="preserve">      </w:t>
      </w:r>
      <w:r>
        <w:rPr>
          <w:rFonts w:hint="default" w:ascii="Calibri" w:hAnsi="Calibri" w:eastAsia="Times New Roman" w:cs="Calibri"/>
          <w:b/>
          <w:bCs/>
          <w:i/>
          <w:iCs/>
          <w:color w:val="212121"/>
          <w:kern w:val="0"/>
          <w:sz w:val="22"/>
          <w:szCs w:val="22"/>
          <w14:ligatures w14:val="none"/>
        </w:rPr>
        <w:t>GPA 3.9</w:t>
      </w:r>
      <w:r>
        <w:rPr>
          <w:rFonts w:hint="default" w:ascii="Calibri" w:hAnsi="Calibri" w:eastAsia="Times New Roman" w:cs="Calibri"/>
          <w:color w:val="212121"/>
          <w:kern w:val="0"/>
          <w:sz w:val="22"/>
          <w:szCs w:val="22"/>
          <w14:ligatures w14:val="none"/>
        </w:rPr>
        <w:t xml:space="preserve"> </w:t>
      </w:r>
    </w:p>
    <w:p w14:paraId="652B060C">
      <w:pPr>
        <w:numPr>
          <w:ilvl w:val="1"/>
          <w:numId w:val="1"/>
        </w:numPr>
        <w:shd w:val="clear" w:color="auto" w:fill="FFFFFF"/>
        <w:spacing w:after="0" w:line="300" w:lineRule="auto"/>
        <w:rPr>
          <w:rFonts w:hint="default" w:ascii="Calibri" w:hAnsi="Calibri" w:eastAsia="Times New Roman" w:cs="Calibri"/>
          <w:color w:val="212121"/>
          <w:kern w:val="0"/>
          <w:sz w:val="22"/>
          <w:szCs w:val="22"/>
          <w14:ligatures w14:val="none"/>
        </w:rPr>
      </w:pPr>
      <w:r>
        <w:rPr>
          <w:rFonts w:hint="default" w:ascii="Calibri" w:hAnsi="Calibri" w:eastAsia="Times New Roman" w:cs="Calibri"/>
          <w:color w:val="212121"/>
          <w:kern w:val="0"/>
          <w:sz w:val="22"/>
          <w:szCs w:val="22"/>
          <w14:ligatures w14:val="none"/>
        </w:rPr>
        <w:t xml:space="preserve">Concentration: </w:t>
      </w:r>
      <w:r>
        <w:rPr>
          <w:rFonts w:hint="default" w:ascii="Calibri" w:hAnsi="Calibri" w:eastAsia="Times New Roman" w:cs="Calibri"/>
          <w:b/>
          <w:bCs/>
          <w:color w:val="212121"/>
          <w:kern w:val="0"/>
          <w:sz w:val="22"/>
          <w:szCs w:val="22"/>
          <w14:ligatures w14:val="none"/>
        </w:rPr>
        <w:t>Data Analytics</w:t>
      </w:r>
      <w:r>
        <w:rPr>
          <w:rFonts w:hint="default" w:ascii="Calibri" w:hAnsi="Calibri" w:eastAsia="Times New Roman" w:cs="Calibri"/>
          <w:color w:val="212121"/>
          <w:kern w:val="0"/>
          <w:sz w:val="22"/>
          <w:szCs w:val="22"/>
          <w14:ligatures w14:val="none"/>
        </w:rPr>
        <w:t xml:space="preserve">, </w:t>
      </w:r>
      <w:r>
        <w:rPr>
          <w:rFonts w:hint="default" w:ascii="Calibri" w:hAnsi="Calibri" w:eastAsia="Times New Roman" w:cs="Calibri"/>
          <w:b/>
          <w:bCs/>
          <w:color w:val="212121"/>
          <w:kern w:val="0"/>
          <w:sz w:val="22"/>
          <w:szCs w:val="22"/>
          <w14:ligatures w14:val="none"/>
        </w:rPr>
        <w:t xml:space="preserve">Statistics, </w:t>
      </w:r>
      <w:r>
        <w:rPr>
          <w:rFonts w:hint="default" w:ascii="Calibri" w:hAnsi="Calibri" w:eastAsia="Times New Roman" w:cs="Calibri"/>
          <w:color w:val="212121"/>
          <w:kern w:val="0"/>
          <w:sz w:val="22"/>
          <w:szCs w:val="22"/>
          <w14:ligatures w14:val="none"/>
        </w:rPr>
        <w:t xml:space="preserve">and </w:t>
      </w:r>
      <w:r>
        <w:rPr>
          <w:rFonts w:hint="default" w:ascii="Calibri" w:hAnsi="Calibri" w:eastAsia="Times New Roman" w:cs="Calibri"/>
          <w:b/>
          <w:bCs/>
          <w:color w:val="212121"/>
          <w:kern w:val="0"/>
          <w:sz w:val="22"/>
          <w:szCs w:val="22"/>
          <w14:ligatures w14:val="none"/>
        </w:rPr>
        <w:t>Healthcare Management</w:t>
      </w:r>
    </w:p>
    <w:p w14:paraId="3E93F83D">
      <w:pPr>
        <w:numPr>
          <w:ilvl w:val="0"/>
          <w:numId w:val="1"/>
        </w:numPr>
        <w:shd w:val="clear" w:color="auto" w:fill="FFFFFF"/>
        <w:spacing w:after="0" w:line="300" w:lineRule="auto"/>
        <w:rPr>
          <w:rFonts w:hint="default" w:ascii="Calibri" w:hAnsi="Calibri" w:eastAsia="Times New Roman" w:cs="Calibri"/>
          <w:b/>
          <w:bCs/>
          <w:i/>
          <w:iCs/>
          <w:color w:val="212121"/>
          <w:kern w:val="0"/>
          <w:sz w:val="22"/>
          <w:szCs w:val="22"/>
          <w14:ligatures w14:val="none"/>
        </w:rPr>
      </w:pPr>
      <w:r>
        <w:rPr>
          <w:rFonts w:hint="default" w:ascii="Calibri" w:hAnsi="Calibri" w:eastAsia="Times New Roman" w:cs="Calibri"/>
          <w:color w:val="212121"/>
          <w:kern w:val="0"/>
          <w:sz w:val="22"/>
          <w:szCs w:val="22"/>
          <w14:ligatures w14:val="none"/>
        </w:rPr>
        <w:t xml:space="preserve">Medicine &amp; Surgery Bachelors </w:t>
      </w:r>
      <w:r>
        <w:rPr>
          <w:rFonts w:hint="default" w:ascii="Calibri" w:hAnsi="Calibri" w:eastAsia="Times New Roman" w:cs="Calibri"/>
          <w:b/>
          <w:bCs/>
          <w:color w:val="212121"/>
          <w:kern w:val="0"/>
          <w:sz w:val="22"/>
          <w:szCs w:val="22"/>
          <w14:ligatures w14:val="none"/>
        </w:rPr>
        <w:t>MBBS (Equivalent to MD</w:t>
      </w:r>
      <w:r>
        <w:rPr>
          <w:rFonts w:hint="default" w:ascii="Calibri" w:hAnsi="Calibri" w:eastAsia="Times New Roman" w:cs="Calibri"/>
          <w:color w:val="212121"/>
          <w:kern w:val="0"/>
          <w:sz w:val="22"/>
          <w:szCs w:val="22"/>
          <w14:ligatures w14:val="none"/>
        </w:rPr>
        <w:t xml:space="preserve"> in US), Osmania Medical College, India</w:t>
      </w:r>
      <w:r>
        <w:rPr>
          <w:rFonts w:hint="default" w:ascii="Calibri" w:hAnsi="Calibri" w:eastAsia="Times New Roman" w:cs="Calibri"/>
          <w:color w:val="212121"/>
          <w:kern w:val="0"/>
          <w:sz w:val="22"/>
          <w:szCs w:val="22"/>
          <w14:ligatures w14:val="none"/>
        </w:rPr>
        <w:tab/>
      </w:r>
      <w:r>
        <w:rPr>
          <w:rFonts w:hint="default" w:ascii="Calibri" w:hAnsi="Calibri" w:eastAsia="Times New Roman" w:cs="Calibri"/>
          <w:color w:val="212121"/>
          <w:kern w:val="0"/>
          <w:sz w:val="22"/>
          <w:szCs w:val="22"/>
          <w14:ligatures w14:val="none"/>
        </w:rPr>
        <w:t xml:space="preserve">      </w:t>
      </w:r>
      <w:r>
        <w:rPr>
          <w:rFonts w:hint="default" w:ascii="Calibri" w:hAnsi="Calibri" w:eastAsia="Times New Roman" w:cs="Calibri"/>
          <w:b/>
          <w:bCs/>
          <w:i/>
          <w:iCs/>
          <w:color w:val="212121"/>
          <w:kern w:val="0"/>
          <w:sz w:val="22"/>
          <w:szCs w:val="22"/>
          <w14:ligatures w14:val="none"/>
        </w:rPr>
        <w:t>Grade A</w:t>
      </w:r>
    </w:p>
    <w:p w14:paraId="4DA71BFE">
      <w:pPr>
        <w:numPr>
          <w:ilvl w:val="1"/>
          <w:numId w:val="1"/>
        </w:numPr>
        <w:shd w:val="clear" w:color="auto" w:fill="FFFFFF"/>
        <w:spacing w:after="0" w:line="300" w:lineRule="auto"/>
        <w:rPr>
          <w:rFonts w:hint="default" w:ascii="Calibri" w:hAnsi="Calibri" w:eastAsia="Times New Roman" w:cs="Calibri"/>
          <w:color w:val="212121"/>
          <w:kern w:val="0"/>
          <w:sz w:val="22"/>
          <w:szCs w:val="22"/>
          <w14:ligatures w14:val="none"/>
        </w:rPr>
      </w:pPr>
      <w:r>
        <w:rPr>
          <w:rFonts w:hint="default" w:ascii="Calibri" w:hAnsi="Calibri" w:eastAsia="Times New Roman" w:cs="Calibri"/>
          <w:b/>
          <w:bCs/>
          <w:color w:val="212121"/>
          <w:kern w:val="0"/>
          <w:sz w:val="22"/>
          <w:szCs w:val="22"/>
          <w14:ligatures w14:val="none"/>
        </w:rPr>
        <w:t>Public Health Informatics</w:t>
      </w:r>
      <w:r>
        <w:rPr>
          <w:rFonts w:hint="default" w:ascii="Calibri" w:hAnsi="Calibri" w:eastAsia="Times New Roman" w:cs="Calibri"/>
          <w:color w:val="212121"/>
          <w:kern w:val="0"/>
          <w:sz w:val="22"/>
          <w:szCs w:val="22"/>
          <w14:ligatures w14:val="none"/>
        </w:rPr>
        <w:t>, CDC TRAIN. 2023</w:t>
      </w:r>
    </w:p>
    <w:p w14:paraId="1EE9C554">
      <w:pPr>
        <w:numPr>
          <w:ilvl w:val="1"/>
          <w:numId w:val="1"/>
        </w:numPr>
        <w:shd w:val="clear" w:color="auto" w:fill="FFFFFF"/>
        <w:spacing w:after="0" w:line="300" w:lineRule="auto"/>
        <w:rPr>
          <w:rFonts w:hint="default" w:ascii="Calibri" w:hAnsi="Calibri" w:eastAsia="Times New Roman" w:cs="Calibri"/>
          <w:color w:val="212121"/>
          <w:kern w:val="0"/>
          <w:sz w:val="22"/>
          <w:szCs w:val="22"/>
          <w14:ligatures w14:val="none"/>
        </w:rPr>
      </w:pPr>
      <w:r>
        <w:rPr>
          <w:rFonts w:hint="default" w:ascii="Calibri" w:hAnsi="Calibri" w:eastAsia="Times New Roman" w:cs="Calibri"/>
          <w:color w:val="212121"/>
          <w:kern w:val="0"/>
          <w:sz w:val="22"/>
          <w:szCs w:val="22"/>
          <w14:ligatures w14:val="none"/>
        </w:rPr>
        <w:t>WA State SQL Overview and Constructs, Washington State Learning Center. 2023</w:t>
      </w:r>
    </w:p>
    <w:p w14:paraId="2E14C77A">
      <w:pPr>
        <w:shd w:val="clear" w:color="auto" w:fill="FFFFFF"/>
        <w:spacing w:after="0" w:line="276" w:lineRule="auto"/>
        <w:rPr>
          <w:rFonts w:hint="default" w:ascii="Calibri" w:hAnsi="Calibri" w:eastAsia="Times New Roman" w:cs="Calibri"/>
          <w:b/>
          <w:bCs/>
          <w:color w:val="002060"/>
          <w:kern w:val="0"/>
          <w:sz w:val="22"/>
          <w:szCs w:val="22"/>
          <w14:ligatures w14:val="none"/>
        </w:rPr>
      </w:pPr>
    </w:p>
    <w:sectPr>
      <w:pgSz w:w="12240" w:h="15840"/>
      <w:pgMar w:top="1008" w:right="1008" w:bottom="1008" w:left="1008"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C81724"/>
    <w:multiLevelType w:val="multilevel"/>
    <w:tmpl w:val="04C8172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
    <w:nsid w:val="0D44146D"/>
    <w:multiLevelType w:val="multilevel"/>
    <w:tmpl w:val="0D44146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
    <w:nsid w:val="0E7965BF"/>
    <w:multiLevelType w:val="multilevel"/>
    <w:tmpl w:val="0E7965BF"/>
    <w:lvl w:ilvl="0" w:tentative="0">
      <w:start w:val="1"/>
      <w:numFmt w:val="bullet"/>
      <w:lvlText w:val=""/>
      <w:lvlJc w:val="left"/>
      <w:pPr>
        <w:tabs>
          <w:tab w:val="left" w:pos="630"/>
        </w:tabs>
        <w:ind w:left="630" w:hanging="360"/>
      </w:pPr>
      <w:rPr>
        <w:rFonts w:hint="default" w:ascii="Symbol" w:hAnsi="Symbol"/>
        <w:sz w:val="20"/>
      </w:rPr>
    </w:lvl>
    <w:lvl w:ilvl="1" w:tentative="0">
      <w:start w:val="1"/>
      <w:numFmt w:val="bullet"/>
      <w:lvlText w:val="o"/>
      <w:lvlJc w:val="left"/>
      <w:pPr>
        <w:tabs>
          <w:tab w:val="left" w:pos="1350"/>
        </w:tabs>
        <w:ind w:left="1350" w:hanging="360"/>
      </w:pPr>
      <w:rPr>
        <w:rFonts w:hint="default" w:ascii="Courier New" w:hAnsi="Courier New"/>
        <w:sz w:val="20"/>
      </w:rPr>
    </w:lvl>
    <w:lvl w:ilvl="2" w:tentative="0">
      <w:start w:val="1"/>
      <w:numFmt w:val="bullet"/>
      <w:lvlText w:val=""/>
      <w:lvlJc w:val="left"/>
      <w:pPr>
        <w:tabs>
          <w:tab w:val="left" w:pos="2070"/>
        </w:tabs>
        <w:ind w:left="2070" w:hanging="360"/>
      </w:pPr>
      <w:rPr>
        <w:rFonts w:hint="default" w:ascii="Wingdings" w:hAnsi="Wingdings"/>
        <w:sz w:val="20"/>
      </w:rPr>
    </w:lvl>
    <w:lvl w:ilvl="3" w:tentative="0">
      <w:start w:val="1"/>
      <w:numFmt w:val="bullet"/>
      <w:lvlText w:val=""/>
      <w:lvlJc w:val="left"/>
      <w:pPr>
        <w:tabs>
          <w:tab w:val="left" w:pos="2790"/>
        </w:tabs>
        <w:ind w:left="2790" w:hanging="360"/>
      </w:pPr>
      <w:rPr>
        <w:rFonts w:hint="default" w:ascii="Wingdings" w:hAnsi="Wingdings"/>
        <w:sz w:val="20"/>
      </w:rPr>
    </w:lvl>
    <w:lvl w:ilvl="4" w:tentative="0">
      <w:start w:val="1"/>
      <w:numFmt w:val="bullet"/>
      <w:lvlText w:val=""/>
      <w:lvlJc w:val="left"/>
      <w:pPr>
        <w:tabs>
          <w:tab w:val="left" w:pos="3510"/>
        </w:tabs>
        <w:ind w:left="3510" w:hanging="360"/>
      </w:pPr>
      <w:rPr>
        <w:rFonts w:hint="default" w:ascii="Wingdings" w:hAnsi="Wingdings"/>
        <w:sz w:val="20"/>
      </w:rPr>
    </w:lvl>
    <w:lvl w:ilvl="5" w:tentative="0">
      <w:start w:val="1"/>
      <w:numFmt w:val="bullet"/>
      <w:lvlText w:val=""/>
      <w:lvlJc w:val="left"/>
      <w:pPr>
        <w:tabs>
          <w:tab w:val="left" w:pos="4230"/>
        </w:tabs>
        <w:ind w:left="4230" w:hanging="360"/>
      </w:pPr>
      <w:rPr>
        <w:rFonts w:hint="default" w:ascii="Wingdings" w:hAnsi="Wingdings"/>
        <w:sz w:val="20"/>
      </w:rPr>
    </w:lvl>
    <w:lvl w:ilvl="6" w:tentative="0">
      <w:start w:val="1"/>
      <w:numFmt w:val="bullet"/>
      <w:lvlText w:val=""/>
      <w:lvlJc w:val="left"/>
      <w:pPr>
        <w:tabs>
          <w:tab w:val="left" w:pos="4950"/>
        </w:tabs>
        <w:ind w:left="4950" w:hanging="360"/>
      </w:pPr>
      <w:rPr>
        <w:rFonts w:hint="default" w:ascii="Wingdings" w:hAnsi="Wingdings"/>
        <w:sz w:val="20"/>
      </w:rPr>
    </w:lvl>
    <w:lvl w:ilvl="7" w:tentative="0">
      <w:start w:val="1"/>
      <w:numFmt w:val="bullet"/>
      <w:lvlText w:val=""/>
      <w:lvlJc w:val="left"/>
      <w:pPr>
        <w:tabs>
          <w:tab w:val="left" w:pos="5670"/>
        </w:tabs>
        <w:ind w:left="5670" w:hanging="360"/>
      </w:pPr>
      <w:rPr>
        <w:rFonts w:hint="default" w:ascii="Wingdings" w:hAnsi="Wingdings"/>
        <w:sz w:val="20"/>
      </w:rPr>
    </w:lvl>
    <w:lvl w:ilvl="8" w:tentative="0">
      <w:start w:val="1"/>
      <w:numFmt w:val="bullet"/>
      <w:lvlText w:val=""/>
      <w:lvlJc w:val="left"/>
      <w:pPr>
        <w:tabs>
          <w:tab w:val="left" w:pos="6390"/>
        </w:tabs>
        <w:ind w:left="6390" w:hanging="360"/>
      </w:pPr>
      <w:rPr>
        <w:rFonts w:hint="default" w:ascii="Wingdings" w:hAnsi="Wingdings"/>
        <w:sz w:val="20"/>
      </w:rPr>
    </w:lvl>
  </w:abstractNum>
  <w:abstractNum w:abstractNumId="3">
    <w:nsid w:val="0F6F3C75"/>
    <w:multiLevelType w:val="multilevel"/>
    <w:tmpl w:val="0F6F3C75"/>
    <w:lvl w:ilvl="0" w:tentative="0">
      <w:start w:val="1"/>
      <w:numFmt w:val="bullet"/>
      <w:lvlText w:val=""/>
      <w:lvlJc w:val="left"/>
      <w:pPr>
        <w:tabs>
          <w:tab w:val="left" w:pos="630"/>
        </w:tabs>
        <w:ind w:left="63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4">
    <w:nsid w:val="108D1EC0"/>
    <w:multiLevelType w:val="multilevel"/>
    <w:tmpl w:val="108D1EC0"/>
    <w:lvl w:ilvl="0" w:tentative="0">
      <w:start w:val="1"/>
      <w:numFmt w:val="bullet"/>
      <w:lvlText w:val=""/>
      <w:lvlJc w:val="left"/>
      <w:pPr>
        <w:tabs>
          <w:tab w:val="left" w:pos="630"/>
        </w:tabs>
        <w:ind w:left="63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5">
    <w:nsid w:val="16FB5400"/>
    <w:multiLevelType w:val="multilevel"/>
    <w:tmpl w:val="16FB5400"/>
    <w:lvl w:ilvl="0" w:tentative="0">
      <w:start w:val="1"/>
      <w:numFmt w:val="decimal"/>
      <w:lvlText w:val="%1."/>
      <w:lvlJc w:val="left"/>
      <w:pPr>
        <w:tabs>
          <w:tab w:val="left" w:pos="630"/>
        </w:tabs>
        <w:ind w:left="630" w:hanging="360"/>
      </w:pPr>
    </w:lvl>
    <w:lvl w:ilvl="1" w:tentative="0">
      <w:start w:val="1"/>
      <w:numFmt w:val="bullet"/>
      <w:lvlText w:val=""/>
      <w:lvlJc w:val="left"/>
      <w:pPr>
        <w:ind w:left="360" w:hanging="360"/>
      </w:pPr>
      <w:rPr>
        <w:rFonts w:hint="default" w:ascii="Wingdings" w:hAnsi="Wingdings"/>
      </w:rPr>
    </w:lvl>
    <w:lvl w:ilvl="2" w:tentative="0">
      <w:start w:val="1"/>
      <w:numFmt w:val="decimal"/>
      <w:lvlText w:val="%3."/>
      <w:lvlJc w:val="left"/>
      <w:pPr>
        <w:tabs>
          <w:tab w:val="left" w:pos="2070"/>
        </w:tabs>
        <w:ind w:left="2070" w:hanging="360"/>
      </w:pPr>
    </w:lvl>
    <w:lvl w:ilvl="3" w:tentative="0">
      <w:start w:val="1"/>
      <w:numFmt w:val="decimal"/>
      <w:lvlText w:val="%4."/>
      <w:lvlJc w:val="left"/>
      <w:pPr>
        <w:tabs>
          <w:tab w:val="left" w:pos="2790"/>
        </w:tabs>
        <w:ind w:left="2790" w:hanging="360"/>
      </w:pPr>
    </w:lvl>
    <w:lvl w:ilvl="4" w:tentative="0">
      <w:start w:val="1"/>
      <w:numFmt w:val="decimal"/>
      <w:lvlText w:val="%5."/>
      <w:lvlJc w:val="left"/>
      <w:pPr>
        <w:tabs>
          <w:tab w:val="left" w:pos="3510"/>
        </w:tabs>
        <w:ind w:left="3510" w:hanging="360"/>
      </w:pPr>
    </w:lvl>
    <w:lvl w:ilvl="5" w:tentative="0">
      <w:start w:val="1"/>
      <w:numFmt w:val="decimal"/>
      <w:lvlText w:val="%6."/>
      <w:lvlJc w:val="left"/>
      <w:pPr>
        <w:tabs>
          <w:tab w:val="left" w:pos="4230"/>
        </w:tabs>
        <w:ind w:left="4230" w:hanging="360"/>
      </w:pPr>
    </w:lvl>
    <w:lvl w:ilvl="6" w:tentative="0">
      <w:start w:val="1"/>
      <w:numFmt w:val="decimal"/>
      <w:lvlText w:val="%7."/>
      <w:lvlJc w:val="left"/>
      <w:pPr>
        <w:tabs>
          <w:tab w:val="left" w:pos="4950"/>
        </w:tabs>
        <w:ind w:left="4950" w:hanging="360"/>
      </w:pPr>
    </w:lvl>
    <w:lvl w:ilvl="7" w:tentative="0">
      <w:start w:val="1"/>
      <w:numFmt w:val="decimal"/>
      <w:lvlText w:val="%8."/>
      <w:lvlJc w:val="left"/>
      <w:pPr>
        <w:tabs>
          <w:tab w:val="left" w:pos="5670"/>
        </w:tabs>
        <w:ind w:left="5670" w:hanging="360"/>
      </w:pPr>
    </w:lvl>
    <w:lvl w:ilvl="8" w:tentative="0">
      <w:start w:val="1"/>
      <w:numFmt w:val="decimal"/>
      <w:lvlText w:val="%9."/>
      <w:lvlJc w:val="left"/>
      <w:pPr>
        <w:tabs>
          <w:tab w:val="left" w:pos="6390"/>
        </w:tabs>
        <w:ind w:left="6390" w:hanging="360"/>
      </w:pPr>
    </w:lvl>
  </w:abstractNum>
  <w:abstractNum w:abstractNumId="6">
    <w:nsid w:val="1A794B42"/>
    <w:multiLevelType w:val="multilevel"/>
    <w:tmpl w:val="1A794B4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7">
    <w:nsid w:val="1F006BD5"/>
    <w:multiLevelType w:val="multilevel"/>
    <w:tmpl w:val="1F006BD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8">
    <w:nsid w:val="1FB93032"/>
    <w:multiLevelType w:val="multilevel"/>
    <w:tmpl w:val="1FB93032"/>
    <w:lvl w:ilvl="0" w:tentative="0">
      <w:start w:val="1"/>
      <w:numFmt w:val="bullet"/>
      <w:lvlText w:val=""/>
      <w:lvlJc w:val="left"/>
      <w:pPr>
        <w:ind w:left="540" w:hanging="360"/>
      </w:pPr>
      <w:rPr>
        <w:rFonts w:hint="default" w:ascii="Symbol" w:hAnsi="Symbol"/>
      </w:rPr>
    </w:lvl>
    <w:lvl w:ilvl="1" w:tentative="0">
      <w:start w:val="1"/>
      <w:numFmt w:val="bullet"/>
      <w:lvlText w:val="o"/>
      <w:lvlJc w:val="left"/>
      <w:pPr>
        <w:ind w:left="1260" w:hanging="360"/>
      </w:pPr>
      <w:rPr>
        <w:rFonts w:hint="default" w:ascii="Courier New" w:hAnsi="Courier New" w:cs="Courier New"/>
      </w:rPr>
    </w:lvl>
    <w:lvl w:ilvl="2" w:tentative="0">
      <w:start w:val="1"/>
      <w:numFmt w:val="bullet"/>
      <w:lvlText w:val=""/>
      <w:lvlJc w:val="left"/>
      <w:pPr>
        <w:ind w:left="1980" w:hanging="360"/>
      </w:pPr>
      <w:rPr>
        <w:rFonts w:hint="default" w:ascii="Wingdings" w:hAnsi="Wingdings"/>
      </w:rPr>
    </w:lvl>
    <w:lvl w:ilvl="3" w:tentative="0">
      <w:start w:val="1"/>
      <w:numFmt w:val="bullet"/>
      <w:lvlText w:val=""/>
      <w:lvlJc w:val="left"/>
      <w:pPr>
        <w:ind w:left="2700" w:hanging="360"/>
      </w:pPr>
      <w:rPr>
        <w:rFonts w:hint="default" w:ascii="Symbol" w:hAnsi="Symbol"/>
      </w:rPr>
    </w:lvl>
    <w:lvl w:ilvl="4" w:tentative="0">
      <w:start w:val="1"/>
      <w:numFmt w:val="bullet"/>
      <w:lvlText w:val="o"/>
      <w:lvlJc w:val="left"/>
      <w:pPr>
        <w:ind w:left="3420" w:hanging="360"/>
      </w:pPr>
      <w:rPr>
        <w:rFonts w:hint="default" w:ascii="Courier New" w:hAnsi="Courier New" w:cs="Courier New"/>
      </w:rPr>
    </w:lvl>
    <w:lvl w:ilvl="5" w:tentative="0">
      <w:start w:val="1"/>
      <w:numFmt w:val="bullet"/>
      <w:lvlText w:val=""/>
      <w:lvlJc w:val="left"/>
      <w:pPr>
        <w:ind w:left="4140" w:hanging="360"/>
      </w:pPr>
      <w:rPr>
        <w:rFonts w:hint="default" w:ascii="Wingdings" w:hAnsi="Wingdings"/>
      </w:rPr>
    </w:lvl>
    <w:lvl w:ilvl="6" w:tentative="0">
      <w:start w:val="1"/>
      <w:numFmt w:val="bullet"/>
      <w:lvlText w:val=""/>
      <w:lvlJc w:val="left"/>
      <w:pPr>
        <w:ind w:left="4860" w:hanging="360"/>
      </w:pPr>
      <w:rPr>
        <w:rFonts w:hint="default" w:ascii="Symbol" w:hAnsi="Symbol"/>
      </w:rPr>
    </w:lvl>
    <w:lvl w:ilvl="7" w:tentative="0">
      <w:start w:val="1"/>
      <w:numFmt w:val="bullet"/>
      <w:lvlText w:val="o"/>
      <w:lvlJc w:val="left"/>
      <w:pPr>
        <w:ind w:left="5580" w:hanging="360"/>
      </w:pPr>
      <w:rPr>
        <w:rFonts w:hint="default" w:ascii="Courier New" w:hAnsi="Courier New" w:cs="Courier New"/>
      </w:rPr>
    </w:lvl>
    <w:lvl w:ilvl="8" w:tentative="0">
      <w:start w:val="1"/>
      <w:numFmt w:val="bullet"/>
      <w:lvlText w:val=""/>
      <w:lvlJc w:val="left"/>
      <w:pPr>
        <w:ind w:left="6300" w:hanging="360"/>
      </w:pPr>
      <w:rPr>
        <w:rFonts w:hint="default" w:ascii="Wingdings" w:hAnsi="Wingdings"/>
      </w:rPr>
    </w:lvl>
  </w:abstractNum>
  <w:abstractNum w:abstractNumId="9">
    <w:nsid w:val="25D16E37"/>
    <w:multiLevelType w:val="multilevel"/>
    <w:tmpl w:val="25D16E37"/>
    <w:lvl w:ilvl="0" w:tentative="0">
      <w:start w:val="1"/>
      <w:numFmt w:val="bullet"/>
      <w:lvlText w:val=""/>
      <w:lvlJc w:val="left"/>
      <w:pPr>
        <w:tabs>
          <w:tab w:val="left" w:pos="630"/>
        </w:tabs>
        <w:ind w:left="63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0">
    <w:nsid w:val="3606425E"/>
    <w:multiLevelType w:val="multilevel"/>
    <w:tmpl w:val="3606425E"/>
    <w:lvl w:ilvl="0" w:tentative="0">
      <w:start w:val="0"/>
      <w:numFmt w:val="bullet"/>
      <w:lvlText w:val="•"/>
      <w:lvlJc w:val="left"/>
      <w:pPr>
        <w:ind w:left="360" w:hanging="360"/>
      </w:pPr>
      <w:rPr>
        <w:rFonts w:hint="default" w:ascii="Times New Roman" w:hAnsi="Times New Roman" w:cs="Times New Roman" w:eastAsiaTheme="minorHAnsi"/>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2430" w:hanging="360"/>
      </w:pPr>
      <w:rPr>
        <w:rFonts w:hint="default" w:ascii="Wingdings" w:hAnsi="Wingdings"/>
      </w:rPr>
    </w:lvl>
    <w:lvl w:ilvl="3" w:tentative="0">
      <w:start w:val="1"/>
      <w:numFmt w:val="bullet"/>
      <w:lvlText w:val=""/>
      <w:lvlJc w:val="left"/>
      <w:pPr>
        <w:ind w:left="3150" w:hanging="360"/>
      </w:pPr>
      <w:rPr>
        <w:rFonts w:hint="default" w:ascii="Symbol" w:hAnsi="Symbol"/>
      </w:rPr>
    </w:lvl>
    <w:lvl w:ilvl="4" w:tentative="0">
      <w:start w:val="1"/>
      <w:numFmt w:val="bullet"/>
      <w:lvlText w:val="o"/>
      <w:lvlJc w:val="left"/>
      <w:pPr>
        <w:ind w:left="3870" w:hanging="360"/>
      </w:pPr>
      <w:rPr>
        <w:rFonts w:hint="default" w:ascii="Courier New" w:hAnsi="Courier New" w:cs="Courier New"/>
      </w:rPr>
    </w:lvl>
    <w:lvl w:ilvl="5" w:tentative="0">
      <w:start w:val="1"/>
      <w:numFmt w:val="bullet"/>
      <w:lvlText w:val=""/>
      <w:lvlJc w:val="left"/>
      <w:pPr>
        <w:ind w:left="4590" w:hanging="360"/>
      </w:pPr>
      <w:rPr>
        <w:rFonts w:hint="default" w:ascii="Wingdings" w:hAnsi="Wingdings"/>
      </w:rPr>
    </w:lvl>
    <w:lvl w:ilvl="6" w:tentative="0">
      <w:start w:val="1"/>
      <w:numFmt w:val="bullet"/>
      <w:lvlText w:val=""/>
      <w:lvlJc w:val="left"/>
      <w:pPr>
        <w:ind w:left="5310" w:hanging="360"/>
      </w:pPr>
      <w:rPr>
        <w:rFonts w:hint="default" w:ascii="Symbol" w:hAnsi="Symbol"/>
      </w:rPr>
    </w:lvl>
    <w:lvl w:ilvl="7" w:tentative="0">
      <w:start w:val="1"/>
      <w:numFmt w:val="bullet"/>
      <w:lvlText w:val="o"/>
      <w:lvlJc w:val="left"/>
      <w:pPr>
        <w:ind w:left="6030" w:hanging="360"/>
      </w:pPr>
      <w:rPr>
        <w:rFonts w:hint="default" w:ascii="Courier New" w:hAnsi="Courier New" w:cs="Courier New"/>
      </w:rPr>
    </w:lvl>
    <w:lvl w:ilvl="8" w:tentative="0">
      <w:start w:val="1"/>
      <w:numFmt w:val="bullet"/>
      <w:lvlText w:val=""/>
      <w:lvlJc w:val="left"/>
      <w:pPr>
        <w:ind w:left="6750" w:hanging="360"/>
      </w:pPr>
      <w:rPr>
        <w:rFonts w:hint="default" w:ascii="Wingdings" w:hAnsi="Wingdings"/>
      </w:rPr>
    </w:lvl>
  </w:abstractNum>
  <w:abstractNum w:abstractNumId="11">
    <w:nsid w:val="3A296CD3"/>
    <w:multiLevelType w:val="multilevel"/>
    <w:tmpl w:val="3A296CD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2">
    <w:nsid w:val="3E3D62AF"/>
    <w:multiLevelType w:val="multilevel"/>
    <w:tmpl w:val="3E3D62A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3">
    <w:nsid w:val="3E476062"/>
    <w:multiLevelType w:val="multilevel"/>
    <w:tmpl w:val="3E476062"/>
    <w:lvl w:ilvl="0" w:tentative="0">
      <w:start w:val="1"/>
      <w:numFmt w:val="bullet"/>
      <w:lvlText w:val=""/>
      <w:lvlJc w:val="left"/>
      <w:pPr>
        <w:tabs>
          <w:tab w:val="left" w:pos="630"/>
        </w:tabs>
        <w:ind w:left="63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4">
    <w:nsid w:val="4C6E5562"/>
    <w:multiLevelType w:val="multilevel"/>
    <w:tmpl w:val="4C6E5562"/>
    <w:lvl w:ilvl="0" w:tentative="0">
      <w:start w:val="1"/>
      <w:numFmt w:val="bullet"/>
      <w:lvlText w:val=""/>
      <w:lvlJc w:val="left"/>
      <w:pPr>
        <w:tabs>
          <w:tab w:val="left" w:pos="630"/>
        </w:tabs>
        <w:ind w:left="630" w:hanging="360"/>
      </w:pPr>
      <w:rPr>
        <w:rFonts w:hint="default" w:ascii="Symbol" w:hAnsi="Symbol"/>
        <w:sz w:val="20"/>
      </w:rPr>
    </w:lvl>
    <w:lvl w:ilvl="1" w:tentative="0">
      <w:start w:val="1"/>
      <w:numFmt w:val="bullet"/>
      <w:lvlText w:val="o"/>
      <w:lvlJc w:val="left"/>
      <w:pPr>
        <w:tabs>
          <w:tab w:val="left" w:pos="1350"/>
        </w:tabs>
        <w:ind w:left="1350" w:hanging="360"/>
      </w:pPr>
      <w:rPr>
        <w:rFonts w:hint="default" w:ascii="Courier New" w:hAnsi="Courier New"/>
        <w:sz w:val="20"/>
      </w:rPr>
    </w:lvl>
    <w:lvl w:ilvl="2" w:tentative="0">
      <w:start w:val="1"/>
      <w:numFmt w:val="bullet"/>
      <w:lvlText w:val=""/>
      <w:lvlJc w:val="left"/>
      <w:pPr>
        <w:tabs>
          <w:tab w:val="left" w:pos="2070"/>
        </w:tabs>
        <w:ind w:left="2070" w:hanging="360"/>
      </w:pPr>
      <w:rPr>
        <w:rFonts w:hint="default" w:ascii="Wingdings" w:hAnsi="Wingdings"/>
        <w:sz w:val="20"/>
      </w:rPr>
    </w:lvl>
    <w:lvl w:ilvl="3" w:tentative="0">
      <w:start w:val="1"/>
      <w:numFmt w:val="bullet"/>
      <w:lvlText w:val=""/>
      <w:lvlJc w:val="left"/>
      <w:pPr>
        <w:tabs>
          <w:tab w:val="left" w:pos="2790"/>
        </w:tabs>
        <w:ind w:left="2790" w:hanging="360"/>
      </w:pPr>
      <w:rPr>
        <w:rFonts w:hint="default" w:ascii="Wingdings" w:hAnsi="Wingdings"/>
        <w:sz w:val="20"/>
      </w:rPr>
    </w:lvl>
    <w:lvl w:ilvl="4" w:tentative="0">
      <w:start w:val="1"/>
      <w:numFmt w:val="bullet"/>
      <w:lvlText w:val=""/>
      <w:lvlJc w:val="left"/>
      <w:pPr>
        <w:tabs>
          <w:tab w:val="left" w:pos="3510"/>
        </w:tabs>
        <w:ind w:left="3510" w:hanging="360"/>
      </w:pPr>
      <w:rPr>
        <w:rFonts w:hint="default" w:ascii="Wingdings" w:hAnsi="Wingdings"/>
        <w:sz w:val="20"/>
      </w:rPr>
    </w:lvl>
    <w:lvl w:ilvl="5" w:tentative="0">
      <w:start w:val="1"/>
      <w:numFmt w:val="bullet"/>
      <w:lvlText w:val=""/>
      <w:lvlJc w:val="left"/>
      <w:pPr>
        <w:tabs>
          <w:tab w:val="left" w:pos="4230"/>
        </w:tabs>
        <w:ind w:left="4230" w:hanging="360"/>
      </w:pPr>
      <w:rPr>
        <w:rFonts w:hint="default" w:ascii="Wingdings" w:hAnsi="Wingdings"/>
        <w:sz w:val="20"/>
      </w:rPr>
    </w:lvl>
    <w:lvl w:ilvl="6" w:tentative="0">
      <w:start w:val="1"/>
      <w:numFmt w:val="bullet"/>
      <w:lvlText w:val=""/>
      <w:lvlJc w:val="left"/>
      <w:pPr>
        <w:tabs>
          <w:tab w:val="left" w:pos="4950"/>
        </w:tabs>
        <w:ind w:left="4950" w:hanging="360"/>
      </w:pPr>
      <w:rPr>
        <w:rFonts w:hint="default" w:ascii="Wingdings" w:hAnsi="Wingdings"/>
        <w:sz w:val="20"/>
      </w:rPr>
    </w:lvl>
    <w:lvl w:ilvl="7" w:tentative="0">
      <w:start w:val="1"/>
      <w:numFmt w:val="bullet"/>
      <w:lvlText w:val=""/>
      <w:lvlJc w:val="left"/>
      <w:pPr>
        <w:tabs>
          <w:tab w:val="left" w:pos="5670"/>
        </w:tabs>
        <w:ind w:left="5670" w:hanging="360"/>
      </w:pPr>
      <w:rPr>
        <w:rFonts w:hint="default" w:ascii="Wingdings" w:hAnsi="Wingdings"/>
        <w:sz w:val="20"/>
      </w:rPr>
    </w:lvl>
    <w:lvl w:ilvl="8" w:tentative="0">
      <w:start w:val="1"/>
      <w:numFmt w:val="bullet"/>
      <w:lvlText w:val=""/>
      <w:lvlJc w:val="left"/>
      <w:pPr>
        <w:tabs>
          <w:tab w:val="left" w:pos="6390"/>
        </w:tabs>
        <w:ind w:left="6390" w:hanging="360"/>
      </w:pPr>
      <w:rPr>
        <w:rFonts w:hint="default" w:ascii="Wingdings" w:hAnsi="Wingdings"/>
        <w:sz w:val="20"/>
      </w:rPr>
    </w:lvl>
  </w:abstractNum>
  <w:abstractNum w:abstractNumId="15">
    <w:nsid w:val="4EE60083"/>
    <w:multiLevelType w:val="multilevel"/>
    <w:tmpl w:val="4EE6008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6">
    <w:nsid w:val="4FFB185D"/>
    <w:multiLevelType w:val="multilevel"/>
    <w:tmpl w:val="4FFB185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7">
    <w:nsid w:val="51754F18"/>
    <w:multiLevelType w:val="multilevel"/>
    <w:tmpl w:val="51754F1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8">
    <w:nsid w:val="541F7CE2"/>
    <w:multiLevelType w:val="multilevel"/>
    <w:tmpl w:val="541F7CE2"/>
    <w:lvl w:ilvl="0" w:tentative="0">
      <w:start w:val="1"/>
      <w:numFmt w:val="bullet"/>
      <w:lvlText w:val=""/>
      <w:lvlJc w:val="left"/>
      <w:pPr>
        <w:tabs>
          <w:tab w:val="left" w:pos="630"/>
        </w:tabs>
        <w:ind w:left="630" w:hanging="360"/>
      </w:pPr>
      <w:rPr>
        <w:rFonts w:hint="default" w:ascii="Symbol" w:hAnsi="Symbol"/>
        <w:sz w:val="20"/>
      </w:rPr>
    </w:lvl>
    <w:lvl w:ilvl="1" w:tentative="0">
      <w:start w:val="1"/>
      <w:numFmt w:val="bullet"/>
      <w:lvlText w:val="o"/>
      <w:lvlJc w:val="left"/>
      <w:pPr>
        <w:tabs>
          <w:tab w:val="left" w:pos="1350"/>
        </w:tabs>
        <w:ind w:left="1350" w:hanging="360"/>
      </w:pPr>
      <w:rPr>
        <w:rFonts w:hint="default" w:ascii="Courier New" w:hAnsi="Courier New"/>
        <w:sz w:val="20"/>
      </w:rPr>
    </w:lvl>
    <w:lvl w:ilvl="2" w:tentative="0">
      <w:start w:val="1"/>
      <w:numFmt w:val="bullet"/>
      <w:lvlText w:val=""/>
      <w:lvlJc w:val="left"/>
      <w:pPr>
        <w:tabs>
          <w:tab w:val="left" w:pos="2070"/>
        </w:tabs>
        <w:ind w:left="2070" w:hanging="360"/>
      </w:pPr>
      <w:rPr>
        <w:rFonts w:hint="default" w:ascii="Wingdings" w:hAnsi="Wingdings"/>
        <w:sz w:val="20"/>
      </w:rPr>
    </w:lvl>
    <w:lvl w:ilvl="3" w:tentative="0">
      <w:start w:val="1"/>
      <w:numFmt w:val="bullet"/>
      <w:lvlText w:val=""/>
      <w:lvlJc w:val="left"/>
      <w:pPr>
        <w:tabs>
          <w:tab w:val="left" w:pos="2790"/>
        </w:tabs>
        <w:ind w:left="2790" w:hanging="360"/>
      </w:pPr>
      <w:rPr>
        <w:rFonts w:hint="default" w:ascii="Wingdings" w:hAnsi="Wingdings"/>
        <w:sz w:val="20"/>
      </w:rPr>
    </w:lvl>
    <w:lvl w:ilvl="4" w:tentative="0">
      <w:start w:val="1"/>
      <w:numFmt w:val="bullet"/>
      <w:lvlText w:val=""/>
      <w:lvlJc w:val="left"/>
      <w:pPr>
        <w:tabs>
          <w:tab w:val="left" w:pos="3510"/>
        </w:tabs>
        <w:ind w:left="3510" w:hanging="360"/>
      </w:pPr>
      <w:rPr>
        <w:rFonts w:hint="default" w:ascii="Wingdings" w:hAnsi="Wingdings"/>
        <w:sz w:val="20"/>
      </w:rPr>
    </w:lvl>
    <w:lvl w:ilvl="5" w:tentative="0">
      <w:start w:val="1"/>
      <w:numFmt w:val="bullet"/>
      <w:lvlText w:val=""/>
      <w:lvlJc w:val="left"/>
      <w:pPr>
        <w:tabs>
          <w:tab w:val="left" w:pos="4230"/>
        </w:tabs>
        <w:ind w:left="4230" w:hanging="360"/>
      </w:pPr>
      <w:rPr>
        <w:rFonts w:hint="default" w:ascii="Wingdings" w:hAnsi="Wingdings"/>
        <w:sz w:val="20"/>
      </w:rPr>
    </w:lvl>
    <w:lvl w:ilvl="6" w:tentative="0">
      <w:start w:val="1"/>
      <w:numFmt w:val="bullet"/>
      <w:lvlText w:val=""/>
      <w:lvlJc w:val="left"/>
      <w:pPr>
        <w:tabs>
          <w:tab w:val="left" w:pos="4950"/>
        </w:tabs>
        <w:ind w:left="4950" w:hanging="360"/>
      </w:pPr>
      <w:rPr>
        <w:rFonts w:hint="default" w:ascii="Wingdings" w:hAnsi="Wingdings"/>
        <w:sz w:val="20"/>
      </w:rPr>
    </w:lvl>
    <w:lvl w:ilvl="7" w:tentative="0">
      <w:start w:val="1"/>
      <w:numFmt w:val="bullet"/>
      <w:lvlText w:val=""/>
      <w:lvlJc w:val="left"/>
      <w:pPr>
        <w:tabs>
          <w:tab w:val="left" w:pos="5670"/>
        </w:tabs>
        <w:ind w:left="5670" w:hanging="360"/>
      </w:pPr>
      <w:rPr>
        <w:rFonts w:hint="default" w:ascii="Wingdings" w:hAnsi="Wingdings"/>
        <w:sz w:val="20"/>
      </w:rPr>
    </w:lvl>
    <w:lvl w:ilvl="8" w:tentative="0">
      <w:start w:val="1"/>
      <w:numFmt w:val="bullet"/>
      <w:lvlText w:val=""/>
      <w:lvlJc w:val="left"/>
      <w:pPr>
        <w:tabs>
          <w:tab w:val="left" w:pos="6390"/>
        </w:tabs>
        <w:ind w:left="6390" w:hanging="360"/>
      </w:pPr>
      <w:rPr>
        <w:rFonts w:hint="default" w:ascii="Wingdings" w:hAnsi="Wingdings"/>
        <w:sz w:val="20"/>
      </w:rPr>
    </w:lvl>
  </w:abstractNum>
  <w:abstractNum w:abstractNumId="19">
    <w:nsid w:val="5B761334"/>
    <w:multiLevelType w:val="multilevel"/>
    <w:tmpl w:val="5B76133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170"/>
        </w:tabs>
        <w:ind w:left="117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0">
    <w:nsid w:val="5CF55D80"/>
    <w:multiLevelType w:val="multilevel"/>
    <w:tmpl w:val="5CF55D80"/>
    <w:lvl w:ilvl="0" w:tentative="0">
      <w:start w:val="1"/>
      <w:numFmt w:val="bullet"/>
      <w:lvlText w:val=""/>
      <w:lvlJc w:val="left"/>
      <w:pPr>
        <w:tabs>
          <w:tab w:val="left" w:pos="540"/>
        </w:tabs>
        <w:ind w:left="540" w:hanging="360"/>
      </w:pPr>
      <w:rPr>
        <w:rFonts w:hint="default" w:ascii="Symbol" w:hAnsi="Symbol"/>
        <w:sz w:val="20"/>
      </w:rPr>
    </w:lvl>
    <w:lvl w:ilvl="1" w:tentative="0">
      <w:start w:val="1"/>
      <w:numFmt w:val="bullet"/>
      <w:lvlText w:val=""/>
      <w:lvlJc w:val="left"/>
      <w:pPr>
        <w:tabs>
          <w:tab w:val="left" w:pos="1260"/>
        </w:tabs>
        <w:ind w:left="1260" w:hanging="360"/>
      </w:pPr>
      <w:rPr>
        <w:rFonts w:hint="default" w:ascii="Symbol" w:hAnsi="Symbol"/>
        <w:sz w:val="20"/>
      </w:rPr>
    </w:lvl>
    <w:lvl w:ilvl="2" w:tentative="0">
      <w:start w:val="1"/>
      <w:numFmt w:val="bullet"/>
      <w:lvlText w:val=""/>
      <w:lvlJc w:val="left"/>
      <w:pPr>
        <w:tabs>
          <w:tab w:val="left" w:pos="1980"/>
        </w:tabs>
        <w:ind w:left="1980" w:hanging="360"/>
      </w:pPr>
      <w:rPr>
        <w:rFonts w:hint="default" w:ascii="Symbol" w:hAnsi="Symbol"/>
        <w:sz w:val="20"/>
      </w:rPr>
    </w:lvl>
    <w:lvl w:ilvl="3" w:tentative="0">
      <w:start w:val="1"/>
      <w:numFmt w:val="bullet"/>
      <w:lvlText w:val=""/>
      <w:lvlJc w:val="left"/>
      <w:pPr>
        <w:tabs>
          <w:tab w:val="left" w:pos="2700"/>
        </w:tabs>
        <w:ind w:left="2700" w:hanging="360"/>
      </w:pPr>
      <w:rPr>
        <w:rFonts w:hint="default" w:ascii="Symbol" w:hAnsi="Symbol"/>
        <w:sz w:val="20"/>
      </w:rPr>
    </w:lvl>
    <w:lvl w:ilvl="4" w:tentative="0">
      <w:start w:val="1"/>
      <w:numFmt w:val="bullet"/>
      <w:lvlText w:val=""/>
      <w:lvlJc w:val="left"/>
      <w:pPr>
        <w:tabs>
          <w:tab w:val="left" w:pos="3420"/>
        </w:tabs>
        <w:ind w:left="3420" w:hanging="360"/>
      </w:pPr>
      <w:rPr>
        <w:rFonts w:hint="default" w:ascii="Symbol" w:hAnsi="Symbol"/>
        <w:sz w:val="20"/>
      </w:rPr>
    </w:lvl>
    <w:lvl w:ilvl="5" w:tentative="0">
      <w:start w:val="1"/>
      <w:numFmt w:val="bullet"/>
      <w:lvlText w:val=""/>
      <w:lvlJc w:val="left"/>
      <w:pPr>
        <w:tabs>
          <w:tab w:val="left" w:pos="4140"/>
        </w:tabs>
        <w:ind w:left="4140" w:hanging="360"/>
      </w:pPr>
      <w:rPr>
        <w:rFonts w:hint="default" w:ascii="Symbol" w:hAnsi="Symbol"/>
        <w:sz w:val="20"/>
      </w:rPr>
    </w:lvl>
    <w:lvl w:ilvl="6" w:tentative="0">
      <w:start w:val="1"/>
      <w:numFmt w:val="bullet"/>
      <w:lvlText w:val=""/>
      <w:lvlJc w:val="left"/>
      <w:pPr>
        <w:tabs>
          <w:tab w:val="left" w:pos="4860"/>
        </w:tabs>
        <w:ind w:left="4860" w:hanging="360"/>
      </w:pPr>
      <w:rPr>
        <w:rFonts w:hint="default" w:ascii="Symbol" w:hAnsi="Symbol"/>
        <w:sz w:val="20"/>
      </w:rPr>
    </w:lvl>
    <w:lvl w:ilvl="7" w:tentative="0">
      <w:start w:val="1"/>
      <w:numFmt w:val="bullet"/>
      <w:lvlText w:val=""/>
      <w:lvlJc w:val="left"/>
      <w:pPr>
        <w:tabs>
          <w:tab w:val="left" w:pos="5580"/>
        </w:tabs>
        <w:ind w:left="5580" w:hanging="360"/>
      </w:pPr>
      <w:rPr>
        <w:rFonts w:hint="default" w:ascii="Symbol" w:hAnsi="Symbol"/>
        <w:sz w:val="20"/>
      </w:rPr>
    </w:lvl>
    <w:lvl w:ilvl="8" w:tentative="0">
      <w:start w:val="1"/>
      <w:numFmt w:val="bullet"/>
      <w:lvlText w:val=""/>
      <w:lvlJc w:val="left"/>
      <w:pPr>
        <w:tabs>
          <w:tab w:val="left" w:pos="6300"/>
        </w:tabs>
        <w:ind w:left="6300" w:hanging="360"/>
      </w:pPr>
      <w:rPr>
        <w:rFonts w:hint="default" w:ascii="Symbol" w:hAnsi="Symbol"/>
        <w:sz w:val="20"/>
      </w:rPr>
    </w:lvl>
  </w:abstractNum>
  <w:abstractNum w:abstractNumId="21">
    <w:nsid w:val="69B46E19"/>
    <w:multiLevelType w:val="multilevel"/>
    <w:tmpl w:val="69B46E19"/>
    <w:lvl w:ilvl="0" w:tentative="0">
      <w:start w:val="1"/>
      <w:numFmt w:val="bullet"/>
      <w:lvlText w:val=""/>
      <w:lvlJc w:val="left"/>
      <w:pPr>
        <w:tabs>
          <w:tab w:val="left" w:pos="630"/>
        </w:tabs>
        <w:ind w:left="63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2">
    <w:nsid w:val="6A59230B"/>
    <w:multiLevelType w:val="multilevel"/>
    <w:tmpl w:val="6A59230B"/>
    <w:lvl w:ilvl="0" w:tentative="0">
      <w:start w:val="1"/>
      <w:numFmt w:val="bullet"/>
      <w:lvlText w:val=""/>
      <w:lvlJc w:val="left"/>
      <w:pPr>
        <w:tabs>
          <w:tab w:val="left" w:pos="540"/>
        </w:tabs>
        <w:ind w:left="540" w:hanging="360"/>
      </w:pPr>
      <w:rPr>
        <w:rFonts w:hint="default" w:ascii="Symbol" w:hAnsi="Symbol"/>
        <w:sz w:val="20"/>
      </w:rPr>
    </w:lvl>
    <w:lvl w:ilvl="1" w:tentative="0">
      <w:start w:val="1"/>
      <w:numFmt w:val="bullet"/>
      <w:lvlText w:val="o"/>
      <w:lvlJc w:val="left"/>
      <w:pPr>
        <w:tabs>
          <w:tab w:val="left" w:pos="1260"/>
        </w:tabs>
        <w:ind w:left="1260" w:hanging="360"/>
      </w:pPr>
      <w:rPr>
        <w:rFonts w:hint="default" w:ascii="Courier New" w:hAnsi="Courier New"/>
        <w:sz w:val="20"/>
      </w:rPr>
    </w:lvl>
    <w:lvl w:ilvl="2" w:tentative="0">
      <w:start w:val="1"/>
      <w:numFmt w:val="bullet"/>
      <w:lvlText w:val=""/>
      <w:lvlJc w:val="left"/>
      <w:pPr>
        <w:tabs>
          <w:tab w:val="left" w:pos="1980"/>
        </w:tabs>
        <w:ind w:left="1980" w:hanging="360"/>
      </w:pPr>
      <w:rPr>
        <w:rFonts w:hint="default" w:ascii="Wingdings" w:hAnsi="Wingdings"/>
        <w:sz w:val="20"/>
      </w:rPr>
    </w:lvl>
    <w:lvl w:ilvl="3" w:tentative="0">
      <w:start w:val="1"/>
      <w:numFmt w:val="bullet"/>
      <w:lvlText w:val=""/>
      <w:lvlJc w:val="left"/>
      <w:pPr>
        <w:tabs>
          <w:tab w:val="left" w:pos="2700"/>
        </w:tabs>
        <w:ind w:left="2700" w:hanging="360"/>
      </w:pPr>
      <w:rPr>
        <w:rFonts w:hint="default" w:ascii="Wingdings" w:hAnsi="Wingdings"/>
        <w:sz w:val="20"/>
      </w:rPr>
    </w:lvl>
    <w:lvl w:ilvl="4" w:tentative="0">
      <w:start w:val="1"/>
      <w:numFmt w:val="bullet"/>
      <w:lvlText w:val=""/>
      <w:lvlJc w:val="left"/>
      <w:pPr>
        <w:tabs>
          <w:tab w:val="left" w:pos="3420"/>
        </w:tabs>
        <w:ind w:left="3420" w:hanging="360"/>
      </w:pPr>
      <w:rPr>
        <w:rFonts w:hint="default" w:ascii="Wingdings" w:hAnsi="Wingdings"/>
        <w:sz w:val="20"/>
      </w:rPr>
    </w:lvl>
    <w:lvl w:ilvl="5" w:tentative="0">
      <w:start w:val="1"/>
      <w:numFmt w:val="bullet"/>
      <w:lvlText w:val=""/>
      <w:lvlJc w:val="left"/>
      <w:pPr>
        <w:tabs>
          <w:tab w:val="left" w:pos="4140"/>
        </w:tabs>
        <w:ind w:left="4140" w:hanging="360"/>
      </w:pPr>
      <w:rPr>
        <w:rFonts w:hint="default" w:ascii="Wingdings" w:hAnsi="Wingdings"/>
        <w:sz w:val="20"/>
      </w:rPr>
    </w:lvl>
    <w:lvl w:ilvl="6" w:tentative="0">
      <w:start w:val="1"/>
      <w:numFmt w:val="bullet"/>
      <w:lvlText w:val=""/>
      <w:lvlJc w:val="left"/>
      <w:pPr>
        <w:tabs>
          <w:tab w:val="left" w:pos="4860"/>
        </w:tabs>
        <w:ind w:left="4860" w:hanging="360"/>
      </w:pPr>
      <w:rPr>
        <w:rFonts w:hint="default" w:ascii="Wingdings" w:hAnsi="Wingdings"/>
        <w:sz w:val="20"/>
      </w:rPr>
    </w:lvl>
    <w:lvl w:ilvl="7" w:tentative="0">
      <w:start w:val="1"/>
      <w:numFmt w:val="bullet"/>
      <w:lvlText w:val=""/>
      <w:lvlJc w:val="left"/>
      <w:pPr>
        <w:tabs>
          <w:tab w:val="left" w:pos="5580"/>
        </w:tabs>
        <w:ind w:left="5580" w:hanging="360"/>
      </w:pPr>
      <w:rPr>
        <w:rFonts w:hint="default" w:ascii="Wingdings" w:hAnsi="Wingdings"/>
        <w:sz w:val="20"/>
      </w:rPr>
    </w:lvl>
    <w:lvl w:ilvl="8" w:tentative="0">
      <w:start w:val="1"/>
      <w:numFmt w:val="bullet"/>
      <w:lvlText w:val=""/>
      <w:lvlJc w:val="left"/>
      <w:pPr>
        <w:tabs>
          <w:tab w:val="left" w:pos="6300"/>
        </w:tabs>
        <w:ind w:left="6300" w:hanging="360"/>
      </w:pPr>
      <w:rPr>
        <w:rFonts w:hint="default" w:ascii="Wingdings" w:hAnsi="Wingdings"/>
        <w:sz w:val="20"/>
      </w:rPr>
    </w:lvl>
  </w:abstractNum>
  <w:abstractNum w:abstractNumId="23">
    <w:nsid w:val="73D46A1B"/>
    <w:multiLevelType w:val="multilevel"/>
    <w:tmpl w:val="73D46A1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4">
    <w:nsid w:val="743B49B2"/>
    <w:multiLevelType w:val="multilevel"/>
    <w:tmpl w:val="743B49B2"/>
    <w:lvl w:ilvl="0" w:tentative="0">
      <w:start w:val="1"/>
      <w:numFmt w:val="bullet"/>
      <w:lvlText w:val=""/>
      <w:lvlJc w:val="left"/>
      <w:pPr>
        <w:tabs>
          <w:tab w:val="left" w:pos="630"/>
        </w:tabs>
        <w:ind w:left="630" w:hanging="360"/>
      </w:pPr>
      <w:rPr>
        <w:rFonts w:hint="default" w:ascii="Symbol" w:hAnsi="Symbol"/>
        <w:sz w:val="20"/>
      </w:rPr>
    </w:lvl>
    <w:lvl w:ilvl="1" w:tentative="0">
      <w:start w:val="1"/>
      <w:numFmt w:val="bullet"/>
      <w:lvlText w:val="o"/>
      <w:lvlJc w:val="left"/>
      <w:pPr>
        <w:tabs>
          <w:tab w:val="left" w:pos="1350"/>
        </w:tabs>
        <w:ind w:left="1350" w:hanging="360"/>
      </w:pPr>
      <w:rPr>
        <w:rFonts w:hint="default" w:ascii="Courier New" w:hAnsi="Courier New"/>
        <w:sz w:val="20"/>
      </w:rPr>
    </w:lvl>
    <w:lvl w:ilvl="2" w:tentative="0">
      <w:start w:val="1"/>
      <w:numFmt w:val="bullet"/>
      <w:lvlText w:val=""/>
      <w:lvlJc w:val="left"/>
      <w:pPr>
        <w:tabs>
          <w:tab w:val="left" w:pos="2070"/>
        </w:tabs>
        <w:ind w:left="2070" w:hanging="360"/>
      </w:pPr>
      <w:rPr>
        <w:rFonts w:hint="default" w:ascii="Wingdings" w:hAnsi="Wingdings"/>
        <w:sz w:val="20"/>
      </w:rPr>
    </w:lvl>
    <w:lvl w:ilvl="3" w:tentative="0">
      <w:start w:val="1"/>
      <w:numFmt w:val="bullet"/>
      <w:lvlText w:val=""/>
      <w:lvlJc w:val="left"/>
      <w:pPr>
        <w:tabs>
          <w:tab w:val="left" w:pos="2790"/>
        </w:tabs>
        <w:ind w:left="2790" w:hanging="360"/>
      </w:pPr>
      <w:rPr>
        <w:rFonts w:hint="default" w:ascii="Wingdings" w:hAnsi="Wingdings"/>
        <w:sz w:val="20"/>
      </w:rPr>
    </w:lvl>
    <w:lvl w:ilvl="4" w:tentative="0">
      <w:start w:val="1"/>
      <w:numFmt w:val="bullet"/>
      <w:lvlText w:val=""/>
      <w:lvlJc w:val="left"/>
      <w:pPr>
        <w:tabs>
          <w:tab w:val="left" w:pos="3510"/>
        </w:tabs>
        <w:ind w:left="3510" w:hanging="360"/>
      </w:pPr>
      <w:rPr>
        <w:rFonts w:hint="default" w:ascii="Wingdings" w:hAnsi="Wingdings"/>
        <w:sz w:val="20"/>
      </w:rPr>
    </w:lvl>
    <w:lvl w:ilvl="5" w:tentative="0">
      <w:start w:val="1"/>
      <w:numFmt w:val="bullet"/>
      <w:lvlText w:val=""/>
      <w:lvlJc w:val="left"/>
      <w:pPr>
        <w:tabs>
          <w:tab w:val="left" w:pos="4230"/>
        </w:tabs>
        <w:ind w:left="4230" w:hanging="360"/>
      </w:pPr>
      <w:rPr>
        <w:rFonts w:hint="default" w:ascii="Wingdings" w:hAnsi="Wingdings"/>
        <w:sz w:val="20"/>
      </w:rPr>
    </w:lvl>
    <w:lvl w:ilvl="6" w:tentative="0">
      <w:start w:val="1"/>
      <w:numFmt w:val="bullet"/>
      <w:lvlText w:val=""/>
      <w:lvlJc w:val="left"/>
      <w:pPr>
        <w:tabs>
          <w:tab w:val="left" w:pos="4950"/>
        </w:tabs>
        <w:ind w:left="4950" w:hanging="360"/>
      </w:pPr>
      <w:rPr>
        <w:rFonts w:hint="default" w:ascii="Wingdings" w:hAnsi="Wingdings"/>
        <w:sz w:val="20"/>
      </w:rPr>
    </w:lvl>
    <w:lvl w:ilvl="7" w:tentative="0">
      <w:start w:val="1"/>
      <w:numFmt w:val="bullet"/>
      <w:lvlText w:val=""/>
      <w:lvlJc w:val="left"/>
      <w:pPr>
        <w:tabs>
          <w:tab w:val="left" w:pos="5670"/>
        </w:tabs>
        <w:ind w:left="5670" w:hanging="360"/>
      </w:pPr>
      <w:rPr>
        <w:rFonts w:hint="default" w:ascii="Wingdings" w:hAnsi="Wingdings"/>
        <w:sz w:val="20"/>
      </w:rPr>
    </w:lvl>
    <w:lvl w:ilvl="8" w:tentative="0">
      <w:start w:val="1"/>
      <w:numFmt w:val="bullet"/>
      <w:lvlText w:val=""/>
      <w:lvlJc w:val="left"/>
      <w:pPr>
        <w:tabs>
          <w:tab w:val="left" w:pos="6390"/>
        </w:tabs>
        <w:ind w:left="6390" w:hanging="360"/>
      </w:pPr>
      <w:rPr>
        <w:rFonts w:hint="default" w:ascii="Wingdings" w:hAnsi="Wingdings"/>
        <w:sz w:val="20"/>
      </w:rPr>
    </w:lvl>
  </w:abstractNum>
  <w:abstractNum w:abstractNumId="25">
    <w:nsid w:val="764D27D3"/>
    <w:multiLevelType w:val="multilevel"/>
    <w:tmpl w:val="764D27D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10"/>
  </w:num>
  <w:num w:numId="2">
    <w:abstractNumId w:val="20"/>
  </w:num>
  <w:num w:numId="3">
    <w:abstractNumId w:val="12"/>
  </w:num>
  <w:num w:numId="4">
    <w:abstractNumId w:val="8"/>
  </w:num>
  <w:num w:numId="5">
    <w:abstractNumId w:val="15"/>
  </w:num>
  <w:num w:numId="6">
    <w:abstractNumId w:val="3"/>
  </w:num>
  <w:num w:numId="7">
    <w:abstractNumId w:val="4"/>
  </w:num>
  <w:num w:numId="8">
    <w:abstractNumId w:val="24"/>
  </w:num>
  <w:num w:numId="9">
    <w:abstractNumId w:val="1"/>
  </w:num>
  <w:num w:numId="10">
    <w:abstractNumId w:val="19"/>
  </w:num>
  <w:num w:numId="11">
    <w:abstractNumId w:val="25"/>
  </w:num>
  <w:num w:numId="12">
    <w:abstractNumId w:val="17"/>
  </w:num>
  <w:num w:numId="13">
    <w:abstractNumId w:val="14"/>
  </w:num>
  <w:num w:numId="14">
    <w:abstractNumId w:val="5"/>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16"/>
  </w:num>
  <w:num w:numId="17">
    <w:abstractNumId w:val="6"/>
  </w:num>
  <w:num w:numId="18">
    <w:abstractNumId w:val="0"/>
  </w:num>
  <w:num w:numId="19">
    <w:abstractNumId w:val="2"/>
  </w:num>
  <w:num w:numId="20">
    <w:abstractNumId w:val="22"/>
  </w:num>
  <w:num w:numId="21">
    <w:abstractNumId w:val="18"/>
  </w:num>
  <w:num w:numId="22">
    <w:abstractNumId w:val="11"/>
  </w:num>
  <w:num w:numId="23">
    <w:abstractNumId w:val="23"/>
  </w:num>
  <w:num w:numId="24">
    <w:abstractNumId w:val="9"/>
  </w:num>
  <w:num w:numId="25">
    <w:abstractNumId w:val="21"/>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78A"/>
    <w:rsid w:val="00003C1E"/>
    <w:rsid w:val="00014B32"/>
    <w:rsid w:val="000329C3"/>
    <w:rsid w:val="00045443"/>
    <w:rsid w:val="0006667A"/>
    <w:rsid w:val="00075C1A"/>
    <w:rsid w:val="00076088"/>
    <w:rsid w:val="00084647"/>
    <w:rsid w:val="00085237"/>
    <w:rsid w:val="000A04E6"/>
    <w:rsid w:val="000C46D5"/>
    <w:rsid w:val="000C4970"/>
    <w:rsid w:val="000D535F"/>
    <w:rsid w:val="000E1540"/>
    <w:rsid w:val="000F3AA6"/>
    <w:rsid w:val="001355EF"/>
    <w:rsid w:val="001401A0"/>
    <w:rsid w:val="0015730A"/>
    <w:rsid w:val="00160F02"/>
    <w:rsid w:val="00161C35"/>
    <w:rsid w:val="0018596D"/>
    <w:rsid w:val="00196C98"/>
    <w:rsid w:val="001B4447"/>
    <w:rsid w:val="001C1DED"/>
    <w:rsid w:val="001C29C1"/>
    <w:rsid w:val="001E4D57"/>
    <w:rsid w:val="001E665C"/>
    <w:rsid w:val="0020375B"/>
    <w:rsid w:val="00220324"/>
    <w:rsid w:val="00235A18"/>
    <w:rsid w:val="00237080"/>
    <w:rsid w:val="00247313"/>
    <w:rsid w:val="00261C13"/>
    <w:rsid w:val="00261F44"/>
    <w:rsid w:val="0028553D"/>
    <w:rsid w:val="002D1C28"/>
    <w:rsid w:val="002D6608"/>
    <w:rsid w:val="002F7EF2"/>
    <w:rsid w:val="003050C6"/>
    <w:rsid w:val="0032653C"/>
    <w:rsid w:val="00327630"/>
    <w:rsid w:val="00342F62"/>
    <w:rsid w:val="00350542"/>
    <w:rsid w:val="00365228"/>
    <w:rsid w:val="00371771"/>
    <w:rsid w:val="003732FC"/>
    <w:rsid w:val="003779A8"/>
    <w:rsid w:val="00385F8F"/>
    <w:rsid w:val="003A7934"/>
    <w:rsid w:val="003B0EA5"/>
    <w:rsid w:val="003E1847"/>
    <w:rsid w:val="003E1A7E"/>
    <w:rsid w:val="003E7DC9"/>
    <w:rsid w:val="003F4D81"/>
    <w:rsid w:val="00470F70"/>
    <w:rsid w:val="00476892"/>
    <w:rsid w:val="00483B6D"/>
    <w:rsid w:val="004922A8"/>
    <w:rsid w:val="004B3BDE"/>
    <w:rsid w:val="004C2A77"/>
    <w:rsid w:val="00515C02"/>
    <w:rsid w:val="00540535"/>
    <w:rsid w:val="0054066C"/>
    <w:rsid w:val="00574EB2"/>
    <w:rsid w:val="00582803"/>
    <w:rsid w:val="00596357"/>
    <w:rsid w:val="005A485D"/>
    <w:rsid w:val="005A578A"/>
    <w:rsid w:val="005B16A1"/>
    <w:rsid w:val="005B2B21"/>
    <w:rsid w:val="005D5493"/>
    <w:rsid w:val="005E27E8"/>
    <w:rsid w:val="005F12D5"/>
    <w:rsid w:val="005F6D07"/>
    <w:rsid w:val="0061270F"/>
    <w:rsid w:val="00617ADF"/>
    <w:rsid w:val="00627A18"/>
    <w:rsid w:val="0063773B"/>
    <w:rsid w:val="006443C9"/>
    <w:rsid w:val="006500FE"/>
    <w:rsid w:val="00693BD2"/>
    <w:rsid w:val="006A4E4C"/>
    <w:rsid w:val="006B3FB4"/>
    <w:rsid w:val="006B4013"/>
    <w:rsid w:val="006B4F04"/>
    <w:rsid w:val="006B6768"/>
    <w:rsid w:val="006B6817"/>
    <w:rsid w:val="006C0B5F"/>
    <w:rsid w:val="006C348C"/>
    <w:rsid w:val="006C63CC"/>
    <w:rsid w:val="006D6156"/>
    <w:rsid w:val="006E41B4"/>
    <w:rsid w:val="00703570"/>
    <w:rsid w:val="00705D2C"/>
    <w:rsid w:val="007072E2"/>
    <w:rsid w:val="00722BD6"/>
    <w:rsid w:val="00723E67"/>
    <w:rsid w:val="00735963"/>
    <w:rsid w:val="00770E4A"/>
    <w:rsid w:val="007767CA"/>
    <w:rsid w:val="007930D2"/>
    <w:rsid w:val="007A6350"/>
    <w:rsid w:val="007C7C82"/>
    <w:rsid w:val="007D0BBD"/>
    <w:rsid w:val="007D150F"/>
    <w:rsid w:val="007D20EE"/>
    <w:rsid w:val="007E073A"/>
    <w:rsid w:val="007F63A1"/>
    <w:rsid w:val="00804882"/>
    <w:rsid w:val="008070D4"/>
    <w:rsid w:val="00823747"/>
    <w:rsid w:val="0082715D"/>
    <w:rsid w:val="00845A99"/>
    <w:rsid w:val="00853347"/>
    <w:rsid w:val="00853C0D"/>
    <w:rsid w:val="00855250"/>
    <w:rsid w:val="008809C8"/>
    <w:rsid w:val="00884593"/>
    <w:rsid w:val="008C0F82"/>
    <w:rsid w:val="008D62F7"/>
    <w:rsid w:val="008F2152"/>
    <w:rsid w:val="008F23F6"/>
    <w:rsid w:val="0090779F"/>
    <w:rsid w:val="009124E0"/>
    <w:rsid w:val="00922378"/>
    <w:rsid w:val="00946277"/>
    <w:rsid w:val="009601A2"/>
    <w:rsid w:val="00970987"/>
    <w:rsid w:val="00980142"/>
    <w:rsid w:val="009D0993"/>
    <w:rsid w:val="009D4DE1"/>
    <w:rsid w:val="009F253C"/>
    <w:rsid w:val="00A0187C"/>
    <w:rsid w:val="00A103BC"/>
    <w:rsid w:val="00A11FDF"/>
    <w:rsid w:val="00A1380E"/>
    <w:rsid w:val="00A139D3"/>
    <w:rsid w:val="00A24822"/>
    <w:rsid w:val="00A259F0"/>
    <w:rsid w:val="00A31DBA"/>
    <w:rsid w:val="00A37285"/>
    <w:rsid w:val="00A42590"/>
    <w:rsid w:val="00A5281D"/>
    <w:rsid w:val="00AA0D52"/>
    <w:rsid w:val="00AA18FC"/>
    <w:rsid w:val="00AB6749"/>
    <w:rsid w:val="00AC2DDB"/>
    <w:rsid w:val="00AD2A3D"/>
    <w:rsid w:val="00AD33C0"/>
    <w:rsid w:val="00AD7063"/>
    <w:rsid w:val="00AF076E"/>
    <w:rsid w:val="00B006FC"/>
    <w:rsid w:val="00B0606C"/>
    <w:rsid w:val="00B27B07"/>
    <w:rsid w:val="00B30F5F"/>
    <w:rsid w:val="00B47B7C"/>
    <w:rsid w:val="00B53D43"/>
    <w:rsid w:val="00B542B2"/>
    <w:rsid w:val="00B70240"/>
    <w:rsid w:val="00B94843"/>
    <w:rsid w:val="00BA26E1"/>
    <w:rsid w:val="00BB5201"/>
    <w:rsid w:val="00BC3298"/>
    <w:rsid w:val="00BD7E8C"/>
    <w:rsid w:val="00BE0C43"/>
    <w:rsid w:val="00BF5017"/>
    <w:rsid w:val="00C020A6"/>
    <w:rsid w:val="00C11621"/>
    <w:rsid w:val="00C20D31"/>
    <w:rsid w:val="00C33598"/>
    <w:rsid w:val="00C42303"/>
    <w:rsid w:val="00C50D30"/>
    <w:rsid w:val="00C707D4"/>
    <w:rsid w:val="00CA64C3"/>
    <w:rsid w:val="00CB38AF"/>
    <w:rsid w:val="00CF17FC"/>
    <w:rsid w:val="00D1208F"/>
    <w:rsid w:val="00D15FAA"/>
    <w:rsid w:val="00D26B1F"/>
    <w:rsid w:val="00D3308B"/>
    <w:rsid w:val="00D45DC0"/>
    <w:rsid w:val="00D4649D"/>
    <w:rsid w:val="00D524AC"/>
    <w:rsid w:val="00D5288B"/>
    <w:rsid w:val="00D61452"/>
    <w:rsid w:val="00D62C5A"/>
    <w:rsid w:val="00DA1942"/>
    <w:rsid w:val="00DA2D81"/>
    <w:rsid w:val="00DB4943"/>
    <w:rsid w:val="00DB4F6B"/>
    <w:rsid w:val="00DE065B"/>
    <w:rsid w:val="00DE3196"/>
    <w:rsid w:val="00DF6B88"/>
    <w:rsid w:val="00E013D1"/>
    <w:rsid w:val="00E1475A"/>
    <w:rsid w:val="00E15E8F"/>
    <w:rsid w:val="00E27859"/>
    <w:rsid w:val="00E52252"/>
    <w:rsid w:val="00E56BCE"/>
    <w:rsid w:val="00E63A30"/>
    <w:rsid w:val="00E74D68"/>
    <w:rsid w:val="00E802AA"/>
    <w:rsid w:val="00ED7F33"/>
    <w:rsid w:val="00EE6690"/>
    <w:rsid w:val="00EE69D7"/>
    <w:rsid w:val="00EF34C9"/>
    <w:rsid w:val="00F11828"/>
    <w:rsid w:val="00F30974"/>
    <w:rsid w:val="00F36015"/>
    <w:rsid w:val="00F37CB2"/>
    <w:rsid w:val="00F41C66"/>
    <w:rsid w:val="00F51B09"/>
    <w:rsid w:val="00F5308B"/>
    <w:rsid w:val="00F564CC"/>
    <w:rsid w:val="00F57AD9"/>
    <w:rsid w:val="00F76B70"/>
    <w:rsid w:val="00F868BE"/>
    <w:rsid w:val="00F86DA1"/>
    <w:rsid w:val="00FA697E"/>
    <w:rsid w:val="00FA7669"/>
    <w:rsid w:val="00FB4BEF"/>
    <w:rsid w:val="00FB7F8F"/>
    <w:rsid w:val="00FC1567"/>
    <w:rsid w:val="00FC67E6"/>
    <w:rsid w:val="43C821EC"/>
    <w:rsid w:val="62017D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en-US" w:eastAsia="en-US" w:bidi="ar-SA"/>
      <w14:ligatures w14:val="standardContextual"/>
    </w:rPr>
  </w:style>
  <w:style w:type="paragraph" w:styleId="2">
    <w:name w:val="heading 3"/>
    <w:basedOn w:val="1"/>
    <w:link w:val="11"/>
    <w:qFormat/>
    <w:uiPriority w:val="9"/>
    <w:pPr>
      <w:spacing w:before="100" w:beforeAutospacing="1" w:after="100" w:afterAutospacing="1" w:line="240" w:lineRule="auto"/>
      <w:outlineLvl w:val="2"/>
    </w:pPr>
    <w:rPr>
      <w:rFonts w:ascii="Times New Roman" w:hAnsi="Times New Roman" w:eastAsia="Times New Roman" w:cs="Times New Roman"/>
      <w:b/>
      <w:bCs/>
      <w:kern w:val="0"/>
      <w:sz w:val="27"/>
      <w:szCs w:val="27"/>
      <w14:ligatures w14:val="none"/>
    </w:rPr>
  </w:style>
  <w:style w:type="character" w:default="1" w:styleId="3">
    <w:name w:val="Default Paragraph Font"/>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FollowedHyperlink"/>
    <w:basedOn w:val="3"/>
    <w:semiHidden/>
    <w:unhideWhenUsed/>
    <w:uiPriority w:val="99"/>
    <w:rPr>
      <w:color w:val="954F72" w:themeColor="followedHyperlink"/>
      <w:u w:val="single"/>
      <w14:textFill>
        <w14:solidFill>
          <w14:schemeClr w14:val="folHlink"/>
        </w14:solidFill>
      </w14:textFill>
    </w:rPr>
  </w:style>
  <w:style w:type="character" w:styleId="6">
    <w:name w:val="Hyperlink"/>
    <w:basedOn w:val="3"/>
    <w:unhideWhenUsed/>
    <w:uiPriority w:val="99"/>
    <w:rPr>
      <w:color w:val="0563C1" w:themeColor="hyperlink"/>
      <w:u w:val="single"/>
      <w14:textFill>
        <w14:solidFill>
          <w14:schemeClr w14:val="hlink"/>
        </w14:solidFill>
      </w14:textFill>
    </w:rPr>
  </w:style>
  <w:style w:type="paragraph" w:styleId="7">
    <w:name w:val="Normal (Web)"/>
    <w:basedOn w:val="1"/>
    <w:semiHidden/>
    <w:unhideWhenUsed/>
    <w:uiPriority w:val="99"/>
    <w:pPr>
      <w:spacing w:before="100" w:beforeAutospacing="1" w:after="100" w:afterAutospacing="1" w:line="240" w:lineRule="auto"/>
    </w:pPr>
    <w:rPr>
      <w:rFonts w:ascii="Times New Roman" w:hAnsi="Times New Roman" w:eastAsia="Times New Roman" w:cs="Times New Roman"/>
      <w:kern w:val="0"/>
      <w:sz w:val="24"/>
      <w:szCs w:val="24"/>
      <w14:ligatures w14:val="none"/>
    </w:rPr>
  </w:style>
  <w:style w:type="character" w:styleId="8">
    <w:name w:val="Strong"/>
    <w:basedOn w:val="3"/>
    <w:qFormat/>
    <w:uiPriority w:val="22"/>
    <w:rPr>
      <w:b/>
      <w:bCs/>
    </w:rPr>
  </w:style>
  <w:style w:type="character" w:customStyle="1" w:styleId="9">
    <w:name w:val="Unresolved Mention"/>
    <w:basedOn w:val="3"/>
    <w:semiHidden/>
    <w:unhideWhenUsed/>
    <w:qFormat/>
    <w:uiPriority w:val="99"/>
    <w:rPr>
      <w:color w:val="605E5C"/>
      <w:shd w:val="clear" w:color="auto" w:fill="E1DFDD"/>
    </w:rPr>
  </w:style>
  <w:style w:type="paragraph" w:styleId="10">
    <w:name w:val="List Paragraph"/>
    <w:basedOn w:val="1"/>
    <w:qFormat/>
    <w:uiPriority w:val="0"/>
    <w:pPr>
      <w:ind w:left="720"/>
      <w:contextualSpacing/>
    </w:pPr>
  </w:style>
  <w:style w:type="character" w:customStyle="1" w:styleId="11">
    <w:name w:val="Heading 3 Char"/>
    <w:basedOn w:val="3"/>
    <w:link w:val="2"/>
    <w:qFormat/>
    <w:uiPriority w:val="9"/>
    <w:rPr>
      <w:rFonts w:ascii="Times New Roman" w:hAnsi="Times New Roman" w:eastAsia="Times New Roman" w:cs="Times New Roman"/>
      <w:b/>
      <w:bCs/>
      <w:kern w:val="0"/>
      <w:sz w:val="27"/>
      <w:szCs w:val="27"/>
      <w14:ligatures w14: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0791C8-9A32-4AFC-860E-99C51AC6EB3E}">
  <ds:schemaRefs/>
</ds:datastoreItem>
</file>

<file path=docProps/app.xml><?xml version="1.0" encoding="utf-8"?>
<Properties xmlns="http://schemas.openxmlformats.org/officeDocument/2006/extended-properties" xmlns:vt="http://schemas.openxmlformats.org/officeDocument/2006/docPropsVTypes">
  <Template>Normal</Template>
  <Pages>10</Pages>
  <Words>4341</Words>
  <Characters>24747</Characters>
  <Lines>206</Lines>
  <Paragraphs>58</Paragraphs>
  <TotalTime>9</TotalTime>
  <ScaleCrop>false</ScaleCrop>
  <LinksUpToDate>false</LinksUpToDate>
  <CharactersWithSpaces>29030</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2024-07-23T18:03:00Z</dcterms:created>
  <dc:creator>Sarika Ganganaboina</dc:creator>
  <cp:lastModifiedBy>avanthi thota</cp:lastModifiedBy>
  <dcterms:modified xsi:type="dcterms:W3CDTF">2024-09-18T14:38:59Z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1033-12.2.0.18283</vt:lpwstr>
  </property>
  <property fmtid="{D5CDD505-2E9C-101B-9397-08002B2CF9AE}" pid="3" name="ICV">
    <vt:lpwstr>4FAAC4038AD1471D87A45E81C70725F7_12</vt:lpwstr>
  </property>
</Properties>
</file>