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74220" w14:textId="41AB54EB" w:rsidR="008E1E6C" w:rsidRDefault="00000000">
      <w:pPr>
        <w:ind w:left="3600" w:firstLine="720"/>
        <w:rPr>
          <w:b/>
          <w:sz w:val="32"/>
          <w:szCs w:val="32"/>
        </w:rPr>
      </w:pPr>
      <w:r>
        <w:rPr>
          <w:b/>
          <w:sz w:val="32"/>
          <w:szCs w:val="32"/>
        </w:rPr>
        <w:t>Jay</w:t>
      </w:r>
      <w:r w:rsidR="005B0A5A">
        <w:rPr>
          <w:b/>
          <w:sz w:val="32"/>
          <w:szCs w:val="32"/>
        </w:rPr>
        <w:t>a Prakash</w:t>
      </w:r>
      <w:r>
        <w:rPr>
          <w:b/>
          <w:sz w:val="32"/>
          <w:szCs w:val="32"/>
        </w:rPr>
        <w:t xml:space="preserve"> Perumalla</w:t>
      </w:r>
    </w:p>
    <w:p w14:paraId="3AE0AB01" w14:textId="77777777" w:rsidR="008E1E6C" w:rsidRDefault="00000000">
      <w:pPr>
        <w:rPr>
          <w:b/>
          <w:sz w:val="22"/>
          <w:szCs w:val="22"/>
        </w:rPr>
      </w:pPr>
      <w:r>
        <w:rPr>
          <w:b/>
          <w:sz w:val="22"/>
          <w:szCs w:val="22"/>
        </w:rPr>
        <w:t>Sr. Java Full Stack Developer</w:t>
      </w:r>
    </w:p>
    <w:p w14:paraId="580D15FC" w14:textId="65101152" w:rsidR="008E1E6C" w:rsidRDefault="00000000">
      <w:pPr>
        <w:rPr>
          <w:b/>
          <w:sz w:val="22"/>
          <w:szCs w:val="22"/>
        </w:rPr>
      </w:pPr>
      <w:r>
        <w:rPr>
          <w:b/>
          <w:sz w:val="22"/>
          <w:szCs w:val="22"/>
        </w:rPr>
        <w:t xml:space="preserve">Phone:    +1-(929)-352-6844                                                           </w:t>
      </w:r>
    </w:p>
    <w:p w14:paraId="09114F79" w14:textId="77777777" w:rsidR="008E1E6C" w:rsidRDefault="00000000">
      <w:pPr>
        <w:rPr>
          <w:b/>
          <w:sz w:val="22"/>
          <w:szCs w:val="22"/>
        </w:rPr>
      </w:pPr>
      <w:r>
        <w:rPr>
          <w:b/>
          <w:sz w:val="22"/>
          <w:szCs w:val="22"/>
        </w:rPr>
        <w:t xml:space="preserve">Email: </w:t>
      </w:r>
      <w:r>
        <w:rPr>
          <w:b/>
          <w:sz w:val="22"/>
          <w:szCs w:val="22"/>
        </w:rPr>
        <w:tab/>
      </w:r>
      <w:hyperlink r:id="rId6">
        <w:r>
          <w:rPr>
            <w:b/>
            <w:color w:val="1155CC"/>
            <w:sz w:val="22"/>
            <w:szCs w:val="22"/>
            <w:u w:val="single"/>
          </w:rPr>
          <w:t>JayPerumallaJava@gmail.com</w:t>
        </w:r>
      </w:hyperlink>
    </w:p>
    <w:p w14:paraId="78229026" w14:textId="33F1978D" w:rsidR="008E1E6C" w:rsidRDefault="00000000">
      <w:pPr>
        <w:rPr>
          <w:b/>
          <w:sz w:val="22"/>
          <w:szCs w:val="22"/>
        </w:rPr>
      </w:pPr>
      <w:proofErr w:type="spellStart"/>
      <w:r>
        <w:rPr>
          <w:b/>
          <w:sz w:val="22"/>
          <w:szCs w:val="22"/>
        </w:rPr>
        <w:t>Linkedin</w:t>
      </w:r>
      <w:proofErr w:type="spellEnd"/>
      <w:r>
        <w:rPr>
          <w:b/>
          <w:sz w:val="22"/>
          <w:szCs w:val="22"/>
        </w:rPr>
        <w:t xml:space="preserve">: </w:t>
      </w:r>
      <w:hyperlink r:id="rId7" w:history="1">
        <w:proofErr w:type="spellStart"/>
        <w:r w:rsidR="004C7DB2" w:rsidRPr="004C7DB2">
          <w:rPr>
            <w:rStyle w:val="Hyperlink"/>
            <w:b/>
            <w:sz w:val="22"/>
            <w:szCs w:val="22"/>
          </w:rPr>
          <w:t>JayaPrakashPerumalla</w:t>
        </w:r>
        <w:proofErr w:type="spellEnd"/>
      </w:hyperlink>
    </w:p>
    <w:p w14:paraId="6100EEAC" w14:textId="77777777" w:rsidR="008E1E6C" w:rsidRDefault="008E1E6C">
      <w:pPr>
        <w:rPr>
          <w:b/>
          <w:sz w:val="22"/>
          <w:szCs w:val="22"/>
        </w:rPr>
      </w:pPr>
    </w:p>
    <w:p w14:paraId="7BD139D6" w14:textId="77777777" w:rsidR="008E1E6C" w:rsidRDefault="00000000">
      <w:pPr>
        <w:pBdr>
          <w:top w:val="nil"/>
          <w:left w:val="nil"/>
          <w:bottom w:val="nil"/>
          <w:right w:val="nil"/>
          <w:between w:val="nil"/>
        </w:pBdr>
        <w:shd w:val="clear" w:color="auto" w:fill="DEEBF6"/>
        <w:tabs>
          <w:tab w:val="center" w:pos="4153"/>
          <w:tab w:val="right" w:pos="8306"/>
        </w:tabs>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shd w:val="clear" w:color="auto" w:fill="DEEBF6"/>
        </w:rPr>
        <w:t xml:space="preserve">CAREER OBJECTIVE: </w:t>
      </w:r>
    </w:p>
    <w:p w14:paraId="24A4C287" w14:textId="77777777" w:rsidR="008E1E6C" w:rsidRDefault="008E1E6C">
      <w:pPr>
        <w:jc w:val="both"/>
        <w:rPr>
          <w:sz w:val="22"/>
          <w:szCs w:val="22"/>
        </w:rPr>
      </w:pPr>
    </w:p>
    <w:p w14:paraId="5FC76B37" w14:textId="416789AA" w:rsidR="008E1E6C" w:rsidRDefault="00000000">
      <w:pPr>
        <w:pBdr>
          <w:top w:val="nil"/>
          <w:left w:val="nil"/>
          <w:bottom w:val="nil"/>
          <w:right w:val="nil"/>
          <w:between w:val="nil"/>
        </w:pBdr>
        <w:tabs>
          <w:tab w:val="center" w:pos="4153"/>
          <w:tab w:val="right" w:pos="8306"/>
        </w:tabs>
        <w:rPr>
          <w:rFonts w:ascii="Calibri" w:eastAsia="Calibri" w:hAnsi="Calibri" w:cs="Calibri"/>
          <w:color w:val="000000"/>
          <w:sz w:val="22"/>
          <w:szCs w:val="22"/>
        </w:rPr>
      </w:pPr>
      <w:r>
        <w:rPr>
          <w:rFonts w:ascii="Calibri" w:eastAsia="Calibri" w:hAnsi="Calibri" w:cs="Calibri"/>
          <w:color w:val="000000"/>
          <w:sz w:val="22"/>
          <w:szCs w:val="22"/>
        </w:rPr>
        <w:t xml:space="preserve">Highly accomplished Sr. Java Full Stack Developer with over </w:t>
      </w:r>
      <w:r w:rsidR="00D14C26">
        <w:rPr>
          <w:rFonts w:ascii="Calibri" w:eastAsia="Calibri" w:hAnsi="Calibri" w:cs="Calibri"/>
          <w:color w:val="000000"/>
          <w:sz w:val="22"/>
          <w:szCs w:val="22"/>
        </w:rPr>
        <w:t>7</w:t>
      </w:r>
      <w:r>
        <w:rPr>
          <w:rFonts w:ascii="Calibri" w:eastAsia="Calibri" w:hAnsi="Calibri" w:cs="Calibri"/>
          <w:color w:val="000000"/>
          <w:sz w:val="22"/>
          <w:szCs w:val="22"/>
        </w:rPr>
        <w:t xml:space="preserve"> years of experience, specialized in Spring Boot development. Demonstrated expertise in designing and implementing Enterprise Resource Management (ERM) systems and integrating IDE capabilities to support multiple data sources. Adept at delivering web applications that align with business requirements and ensure seamless user experiences. Proven track record of streamlining processes to meet targeted Service Level Agreements (SLAs) for project delivery.</w:t>
      </w:r>
    </w:p>
    <w:p w14:paraId="00690356" w14:textId="77777777" w:rsidR="008E1E6C" w:rsidRDefault="008E1E6C">
      <w:pPr>
        <w:pBdr>
          <w:top w:val="nil"/>
          <w:left w:val="nil"/>
          <w:bottom w:val="nil"/>
          <w:right w:val="nil"/>
          <w:between w:val="nil"/>
        </w:pBdr>
        <w:tabs>
          <w:tab w:val="center" w:pos="4153"/>
          <w:tab w:val="right" w:pos="8306"/>
        </w:tabs>
        <w:rPr>
          <w:rFonts w:ascii="Calibri" w:eastAsia="Calibri" w:hAnsi="Calibri" w:cs="Calibri"/>
          <w:color w:val="000000"/>
          <w:sz w:val="22"/>
          <w:szCs w:val="22"/>
        </w:rPr>
      </w:pPr>
    </w:p>
    <w:p w14:paraId="57B1B25D" w14:textId="77777777" w:rsidR="008E1E6C" w:rsidRDefault="00000000">
      <w:pPr>
        <w:shd w:val="clear" w:color="auto" w:fill="DEEBF6"/>
        <w:rPr>
          <w:b/>
          <w:sz w:val="22"/>
          <w:szCs w:val="22"/>
          <w:u w:val="single"/>
        </w:rPr>
      </w:pPr>
      <w:r>
        <w:rPr>
          <w:b/>
          <w:sz w:val="22"/>
          <w:szCs w:val="22"/>
          <w:u w:val="single"/>
        </w:rPr>
        <w:t>SUMMARY:</w:t>
      </w:r>
    </w:p>
    <w:p w14:paraId="5714757F" w14:textId="77777777" w:rsidR="008E1E6C" w:rsidRDefault="008E1E6C">
      <w:pPr>
        <w:pBdr>
          <w:top w:val="nil"/>
          <w:left w:val="nil"/>
          <w:bottom w:val="nil"/>
          <w:right w:val="nil"/>
          <w:between w:val="nil"/>
        </w:pBdr>
        <w:tabs>
          <w:tab w:val="center" w:pos="4153"/>
          <w:tab w:val="right" w:pos="8306"/>
        </w:tabs>
        <w:jc w:val="both"/>
        <w:rPr>
          <w:rFonts w:ascii="Calibri" w:eastAsia="Calibri" w:hAnsi="Calibri" w:cs="Calibri"/>
          <w:color w:val="000000"/>
          <w:sz w:val="18"/>
          <w:szCs w:val="18"/>
        </w:rPr>
      </w:pPr>
    </w:p>
    <w:p w14:paraId="46EC7DF3"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Skilled Sr. Full Stack Java developer proficient in </w:t>
      </w:r>
      <w:r>
        <w:rPr>
          <w:rFonts w:ascii="Calibri" w:eastAsia="Calibri" w:hAnsi="Calibri" w:cs="Calibri"/>
          <w:b/>
          <w:color w:val="000000"/>
          <w:sz w:val="22"/>
          <w:szCs w:val="22"/>
        </w:rPr>
        <w:t>Java 21, Java 11, and Java 8,</w:t>
      </w:r>
      <w:r>
        <w:rPr>
          <w:rFonts w:ascii="Calibri" w:eastAsia="Calibri" w:hAnsi="Calibri" w:cs="Calibri"/>
          <w:color w:val="000000"/>
          <w:sz w:val="22"/>
          <w:szCs w:val="22"/>
        </w:rPr>
        <w:t xml:space="preserve"> with a strong understanding of </w:t>
      </w:r>
      <w:r>
        <w:rPr>
          <w:rFonts w:ascii="Calibri" w:eastAsia="Calibri" w:hAnsi="Calibri" w:cs="Calibri"/>
          <w:b/>
          <w:color w:val="000000"/>
          <w:sz w:val="22"/>
          <w:szCs w:val="22"/>
        </w:rPr>
        <w:t>J2EE</w:t>
      </w:r>
      <w:r>
        <w:rPr>
          <w:rFonts w:ascii="Calibri" w:eastAsia="Calibri" w:hAnsi="Calibri" w:cs="Calibri"/>
          <w:color w:val="000000"/>
          <w:sz w:val="22"/>
          <w:szCs w:val="22"/>
        </w:rPr>
        <w:t xml:space="preserve"> for developing resilient enterprise applications.</w:t>
      </w:r>
    </w:p>
    <w:p w14:paraId="79A8B3EF"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utilizing </w:t>
      </w:r>
      <w:r>
        <w:rPr>
          <w:rFonts w:ascii="Calibri" w:eastAsia="Calibri" w:hAnsi="Calibri" w:cs="Calibri"/>
          <w:b/>
          <w:color w:val="000000"/>
          <w:sz w:val="22"/>
          <w:szCs w:val="22"/>
        </w:rPr>
        <w:t>PL/SQL</w:t>
      </w:r>
      <w:r>
        <w:rPr>
          <w:rFonts w:ascii="Calibri" w:eastAsia="Calibri" w:hAnsi="Calibri" w:cs="Calibri"/>
          <w:color w:val="000000"/>
          <w:sz w:val="22"/>
          <w:szCs w:val="22"/>
        </w:rPr>
        <w:t xml:space="preserve"> to execute secure and efficient database operations, ensuring robust data integrity and optimized performance. Skilled in crafting stored procedures, triggers, and functions to streamline data manipulation and enhance database reliability.</w:t>
      </w:r>
    </w:p>
    <w:p w14:paraId="580BBDCD"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Expertise in </w:t>
      </w:r>
      <w:r>
        <w:rPr>
          <w:rFonts w:ascii="Calibri" w:eastAsia="Calibri" w:hAnsi="Calibri" w:cs="Calibri"/>
          <w:b/>
          <w:color w:val="000000"/>
          <w:sz w:val="22"/>
          <w:szCs w:val="22"/>
        </w:rPr>
        <w:t>Angular14</w:t>
      </w:r>
      <w:r>
        <w:rPr>
          <w:rFonts w:ascii="Calibri" w:eastAsia="Calibri" w:hAnsi="Calibri" w:cs="Calibri"/>
          <w:color w:val="000000"/>
          <w:sz w:val="22"/>
          <w:szCs w:val="22"/>
        </w:rPr>
        <w:t xml:space="preserve"> for building responsive </w:t>
      </w:r>
      <w:r>
        <w:rPr>
          <w:rFonts w:ascii="Calibri" w:eastAsia="Calibri" w:hAnsi="Calibri" w:cs="Calibri"/>
          <w:b/>
          <w:color w:val="000000"/>
          <w:sz w:val="22"/>
          <w:szCs w:val="22"/>
        </w:rPr>
        <w:t>web applications</w:t>
      </w:r>
      <w:r>
        <w:rPr>
          <w:rFonts w:ascii="Calibri" w:eastAsia="Calibri" w:hAnsi="Calibri" w:cs="Calibri"/>
          <w:color w:val="000000"/>
          <w:sz w:val="22"/>
          <w:szCs w:val="22"/>
        </w:rPr>
        <w:t xml:space="preserve"> and proficient in </w:t>
      </w:r>
      <w:r>
        <w:rPr>
          <w:rFonts w:ascii="Calibri" w:eastAsia="Calibri" w:hAnsi="Calibri" w:cs="Calibri"/>
          <w:b/>
          <w:color w:val="000000"/>
          <w:sz w:val="22"/>
          <w:szCs w:val="22"/>
        </w:rPr>
        <w:t>React, HTML5, CSS3,</w:t>
      </w:r>
      <w:r>
        <w:rPr>
          <w:rFonts w:ascii="Calibri" w:eastAsia="Calibri" w:hAnsi="Calibri" w:cs="Calibri"/>
          <w:color w:val="000000"/>
          <w:sz w:val="22"/>
          <w:szCs w:val="22"/>
        </w:rPr>
        <w:t xml:space="preserve"> and </w:t>
      </w:r>
      <w:r>
        <w:rPr>
          <w:rFonts w:ascii="Calibri" w:eastAsia="Calibri" w:hAnsi="Calibri" w:cs="Calibri"/>
          <w:b/>
          <w:color w:val="000000"/>
          <w:sz w:val="22"/>
          <w:szCs w:val="22"/>
        </w:rPr>
        <w:t>JavaScript</w:t>
      </w:r>
      <w:r>
        <w:rPr>
          <w:rFonts w:ascii="Calibri" w:eastAsia="Calibri" w:hAnsi="Calibri" w:cs="Calibri"/>
          <w:color w:val="000000"/>
          <w:sz w:val="22"/>
          <w:szCs w:val="22"/>
        </w:rPr>
        <w:t xml:space="preserve"> for dynamic </w:t>
      </w:r>
      <w:r>
        <w:rPr>
          <w:rFonts w:ascii="Calibri" w:eastAsia="Calibri" w:hAnsi="Calibri" w:cs="Calibri"/>
          <w:b/>
          <w:color w:val="000000"/>
          <w:sz w:val="22"/>
          <w:szCs w:val="22"/>
        </w:rPr>
        <w:t>UI/UX</w:t>
      </w:r>
      <w:r>
        <w:rPr>
          <w:rFonts w:ascii="Calibri" w:eastAsia="Calibri" w:hAnsi="Calibri" w:cs="Calibri"/>
          <w:color w:val="000000"/>
          <w:sz w:val="22"/>
          <w:szCs w:val="22"/>
        </w:rPr>
        <w:t xml:space="preserve"> development, enhancing user interactions.</w:t>
      </w:r>
    </w:p>
    <w:p w14:paraId="557D438E"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Well-versed in </w:t>
      </w:r>
      <w:r>
        <w:rPr>
          <w:rFonts w:ascii="Calibri" w:eastAsia="Calibri" w:hAnsi="Calibri" w:cs="Calibri"/>
          <w:b/>
          <w:color w:val="000000"/>
          <w:sz w:val="22"/>
          <w:szCs w:val="22"/>
        </w:rPr>
        <w:t>UI/UX design</w:t>
      </w:r>
      <w:r>
        <w:rPr>
          <w:rFonts w:ascii="Calibri" w:eastAsia="Calibri" w:hAnsi="Calibri" w:cs="Calibri"/>
          <w:color w:val="000000"/>
          <w:sz w:val="22"/>
          <w:szCs w:val="22"/>
        </w:rPr>
        <w:t xml:space="preserve"> principles and front-end optimization techniques, adept at creating intuitive and compelling user interfaces. Experienced in applying usability principles and design patterns to enhance user engagement and satisfaction, ensuring seamless navigation and accessibility.</w:t>
      </w:r>
    </w:p>
    <w:p w14:paraId="41956F82"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w:t>
      </w:r>
      <w:r>
        <w:rPr>
          <w:rFonts w:ascii="Calibri" w:eastAsia="Calibri" w:hAnsi="Calibri" w:cs="Calibri"/>
          <w:b/>
          <w:color w:val="000000"/>
          <w:sz w:val="22"/>
          <w:szCs w:val="22"/>
        </w:rPr>
        <w:t>Spring Boot, Hibernate, RESTful APIs</w:t>
      </w:r>
      <w:r>
        <w:rPr>
          <w:rFonts w:ascii="Calibri" w:eastAsia="Calibri" w:hAnsi="Calibri" w:cs="Calibri"/>
          <w:color w:val="000000"/>
          <w:sz w:val="22"/>
          <w:szCs w:val="22"/>
        </w:rPr>
        <w:t xml:space="preserve">, and </w:t>
      </w:r>
      <w:r>
        <w:rPr>
          <w:rFonts w:ascii="Calibri" w:eastAsia="Calibri" w:hAnsi="Calibri" w:cs="Calibri"/>
          <w:b/>
          <w:color w:val="000000"/>
          <w:sz w:val="22"/>
          <w:szCs w:val="22"/>
        </w:rPr>
        <w:t>Apache Kafka</w:t>
      </w:r>
      <w:r>
        <w:rPr>
          <w:rFonts w:ascii="Calibri" w:eastAsia="Calibri" w:hAnsi="Calibri" w:cs="Calibri"/>
          <w:color w:val="000000"/>
          <w:sz w:val="22"/>
          <w:szCs w:val="22"/>
        </w:rPr>
        <w:t>, enabling the development of efficient and resilient backend solutions for scalable applications.</w:t>
      </w:r>
    </w:p>
    <w:p w14:paraId="1CE3AEA9"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Skilled in integrating databases with Java applications to ensure seamless data flow and efficient retrieval, leveraging </w:t>
      </w:r>
      <w:r>
        <w:rPr>
          <w:rFonts w:ascii="Calibri" w:eastAsia="Calibri" w:hAnsi="Calibri" w:cs="Calibri"/>
          <w:b/>
          <w:color w:val="000000"/>
          <w:sz w:val="22"/>
          <w:szCs w:val="22"/>
        </w:rPr>
        <w:t>ORM frameworks</w:t>
      </w:r>
      <w:r>
        <w:rPr>
          <w:rFonts w:ascii="Calibri" w:eastAsia="Calibri" w:hAnsi="Calibri" w:cs="Calibri"/>
          <w:color w:val="000000"/>
          <w:sz w:val="22"/>
          <w:szCs w:val="22"/>
        </w:rPr>
        <w:t xml:space="preserve"> like </w:t>
      </w:r>
      <w:r>
        <w:rPr>
          <w:rFonts w:ascii="Calibri" w:eastAsia="Calibri" w:hAnsi="Calibri" w:cs="Calibri"/>
          <w:b/>
          <w:color w:val="000000"/>
          <w:sz w:val="22"/>
          <w:szCs w:val="22"/>
        </w:rPr>
        <w:t>Hibernate</w:t>
      </w:r>
      <w:r>
        <w:rPr>
          <w:rFonts w:ascii="Calibri" w:eastAsia="Calibri" w:hAnsi="Calibri" w:cs="Calibri"/>
          <w:color w:val="000000"/>
          <w:sz w:val="22"/>
          <w:szCs w:val="22"/>
        </w:rPr>
        <w:t>.</w:t>
      </w:r>
    </w:p>
    <w:p w14:paraId="65B05A77"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Skilled in </w:t>
      </w:r>
      <w:r>
        <w:rPr>
          <w:rFonts w:ascii="Calibri" w:eastAsia="Calibri" w:hAnsi="Calibri" w:cs="Calibri"/>
          <w:b/>
          <w:color w:val="000000"/>
          <w:sz w:val="22"/>
          <w:szCs w:val="22"/>
        </w:rPr>
        <w:t>MySQL, Oracle, SQL Server,</w:t>
      </w:r>
      <w:r>
        <w:rPr>
          <w:rFonts w:ascii="Calibri" w:eastAsia="Calibri" w:hAnsi="Calibri" w:cs="Calibri"/>
          <w:color w:val="000000"/>
          <w:sz w:val="22"/>
          <w:szCs w:val="22"/>
        </w:rPr>
        <w:t xml:space="preserve"> and </w:t>
      </w:r>
      <w:r>
        <w:rPr>
          <w:rFonts w:ascii="Calibri" w:eastAsia="Calibri" w:hAnsi="Calibri" w:cs="Calibri"/>
          <w:b/>
          <w:color w:val="000000"/>
          <w:sz w:val="22"/>
          <w:szCs w:val="22"/>
        </w:rPr>
        <w:t>MongoDB</w:t>
      </w:r>
      <w:r>
        <w:rPr>
          <w:rFonts w:ascii="Calibri" w:eastAsia="Calibri" w:hAnsi="Calibri" w:cs="Calibri"/>
          <w:color w:val="000000"/>
          <w:sz w:val="22"/>
          <w:szCs w:val="22"/>
        </w:rPr>
        <w:t xml:space="preserve"> for data storage and access, adept in report creation, schema design, and implementing map reduce operations.</w:t>
      </w:r>
    </w:p>
    <w:p w14:paraId="398B759A"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Familiar with </w:t>
      </w:r>
      <w:r>
        <w:rPr>
          <w:rFonts w:ascii="Calibri" w:eastAsia="Calibri" w:hAnsi="Calibri" w:cs="Calibri"/>
          <w:b/>
          <w:color w:val="000000"/>
          <w:sz w:val="22"/>
          <w:szCs w:val="22"/>
        </w:rPr>
        <w:t>Amazon Web Services (AWS)</w:t>
      </w:r>
      <w:r>
        <w:rPr>
          <w:rFonts w:ascii="Calibri" w:eastAsia="Calibri" w:hAnsi="Calibri" w:cs="Calibri"/>
          <w:color w:val="000000"/>
          <w:sz w:val="22"/>
          <w:szCs w:val="22"/>
        </w:rPr>
        <w:t xml:space="preserve"> such as </w:t>
      </w:r>
      <w:r>
        <w:rPr>
          <w:rFonts w:ascii="Calibri" w:eastAsia="Calibri" w:hAnsi="Calibri" w:cs="Calibri"/>
          <w:b/>
          <w:color w:val="000000"/>
          <w:sz w:val="22"/>
          <w:szCs w:val="22"/>
        </w:rPr>
        <w:t>EC2, RDS, S3, ELB, EBS, CloudWatch, IAM,</w:t>
      </w:r>
      <w:r>
        <w:rPr>
          <w:rFonts w:ascii="Calibri" w:eastAsia="Calibri" w:hAnsi="Calibri" w:cs="Calibri"/>
          <w:color w:val="000000"/>
          <w:sz w:val="22"/>
          <w:szCs w:val="22"/>
        </w:rPr>
        <w:t xml:space="preserve"> and </w:t>
      </w:r>
      <w:r>
        <w:rPr>
          <w:rFonts w:ascii="Calibri" w:eastAsia="Calibri" w:hAnsi="Calibri" w:cs="Calibri"/>
          <w:b/>
          <w:color w:val="000000"/>
          <w:sz w:val="22"/>
          <w:szCs w:val="22"/>
        </w:rPr>
        <w:t>Elastic</w:t>
      </w:r>
      <w:r>
        <w:rPr>
          <w:rFonts w:ascii="Calibri" w:eastAsia="Calibri" w:hAnsi="Calibri" w:cs="Calibri"/>
          <w:color w:val="000000"/>
          <w:sz w:val="22"/>
          <w:szCs w:val="22"/>
        </w:rPr>
        <w:t xml:space="preserve"> </w:t>
      </w:r>
      <w:r>
        <w:rPr>
          <w:rFonts w:ascii="Calibri" w:eastAsia="Calibri" w:hAnsi="Calibri" w:cs="Calibri"/>
          <w:b/>
          <w:color w:val="000000"/>
          <w:sz w:val="22"/>
          <w:szCs w:val="22"/>
        </w:rPr>
        <w:t>Cache</w:t>
      </w:r>
      <w:r>
        <w:rPr>
          <w:rFonts w:ascii="Calibri" w:eastAsia="Calibri" w:hAnsi="Calibri" w:cs="Calibri"/>
          <w:color w:val="000000"/>
          <w:sz w:val="22"/>
          <w:szCs w:val="22"/>
        </w:rPr>
        <w:t xml:space="preserve"> for scalable and reliable cloud infrastructure management.</w:t>
      </w:r>
    </w:p>
    <w:p w14:paraId="362B5DC7"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w:t>
      </w:r>
      <w:r>
        <w:rPr>
          <w:rFonts w:ascii="Calibri" w:eastAsia="Calibri" w:hAnsi="Calibri" w:cs="Calibri"/>
          <w:b/>
          <w:color w:val="000000"/>
          <w:sz w:val="22"/>
          <w:szCs w:val="22"/>
        </w:rPr>
        <w:t>Google Cloud Platform</w:t>
      </w:r>
      <w:r>
        <w:rPr>
          <w:rFonts w:ascii="Calibri" w:eastAsia="Calibri" w:hAnsi="Calibri" w:cs="Calibri"/>
          <w:color w:val="000000"/>
          <w:sz w:val="22"/>
          <w:szCs w:val="22"/>
        </w:rPr>
        <w:t xml:space="preserve"> (GCP), adept at designing, deploying, and optimizing cloud-based solutions to drive scalability, reliability, and cost-efficiency for diverse enterprise applications.</w:t>
      </w:r>
    </w:p>
    <w:p w14:paraId="38B9640D"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utilizing </w:t>
      </w:r>
      <w:r>
        <w:rPr>
          <w:rFonts w:ascii="Calibri" w:eastAsia="Calibri" w:hAnsi="Calibri" w:cs="Calibri"/>
          <w:b/>
          <w:color w:val="000000"/>
          <w:sz w:val="22"/>
          <w:szCs w:val="22"/>
        </w:rPr>
        <w:t>Maven</w:t>
      </w:r>
      <w:r>
        <w:rPr>
          <w:rFonts w:ascii="Calibri" w:eastAsia="Calibri" w:hAnsi="Calibri" w:cs="Calibri"/>
          <w:color w:val="000000"/>
          <w:sz w:val="22"/>
          <w:szCs w:val="22"/>
        </w:rPr>
        <w:t xml:space="preserve"> for automated build processes, </w:t>
      </w:r>
      <w:r>
        <w:rPr>
          <w:rFonts w:ascii="Calibri" w:eastAsia="Calibri" w:hAnsi="Calibri" w:cs="Calibri"/>
          <w:b/>
          <w:color w:val="000000"/>
          <w:sz w:val="22"/>
          <w:szCs w:val="22"/>
        </w:rPr>
        <w:t>Jenkins</w:t>
      </w:r>
      <w:r>
        <w:rPr>
          <w:rFonts w:ascii="Calibri" w:eastAsia="Calibri" w:hAnsi="Calibri" w:cs="Calibri"/>
          <w:color w:val="000000"/>
          <w:sz w:val="22"/>
          <w:szCs w:val="22"/>
        </w:rPr>
        <w:t xml:space="preserve"> for continuous integration and continuous delivery (CI/CD) pipelines, </w:t>
      </w:r>
      <w:r>
        <w:rPr>
          <w:rFonts w:ascii="Calibri" w:eastAsia="Calibri" w:hAnsi="Calibri" w:cs="Calibri"/>
          <w:b/>
          <w:color w:val="000000"/>
          <w:sz w:val="22"/>
          <w:szCs w:val="22"/>
        </w:rPr>
        <w:t>Docker</w:t>
      </w:r>
      <w:r>
        <w:rPr>
          <w:rFonts w:ascii="Calibri" w:eastAsia="Calibri" w:hAnsi="Calibri" w:cs="Calibri"/>
          <w:color w:val="000000"/>
          <w:sz w:val="22"/>
          <w:szCs w:val="22"/>
        </w:rPr>
        <w:t xml:space="preserve"> for containerizing applications, and </w:t>
      </w:r>
      <w:r>
        <w:rPr>
          <w:rFonts w:ascii="Calibri" w:eastAsia="Calibri" w:hAnsi="Calibri" w:cs="Calibri"/>
          <w:b/>
          <w:color w:val="000000"/>
          <w:sz w:val="22"/>
          <w:szCs w:val="22"/>
        </w:rPr>
        <w:t>Kubernetes</w:t>
      </w:r>
      <w:r>
        <w:rPr>
          <w:rFonts w:ascii="Calibri" w:eastAsia="Calibri" w:hAnsi="Calibri" w:cs="Calibri"/>
          <w:color w:val="000000"/>
          <w:sz w:val="22"/>
          <w:szCs w:val="22"/>
        </w:rPr>
        <w:t xml:space="preserve"> for efficient orchestration and management of containerized environments. </w:t>
      </w:r>
    </w:p>
    <w:p w14:paraId="3B400883"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w:t>
      </w:r>
      <w:r>
        <w:rPr>
          <w:rFonts w:ascii="Calibri" w:eastAsia="Calibri" w:hAnsi="Calibri" w:cs="Calibri"/>
          <w:b/>
          <w:color w:val="000000"/>
          <w:sz w:val="22"/>
          <w:szCs w:val="22"/>
        </w:rPr>
        <w:t>Git</w:t>
      </w:r>
      <w:r>
        <w:rPr>
          <w:rFonts w:ascii="Calibri" w:eastAsia="Calibri" w:hAnsi="Calibri" w:cs="Calibri"/>
          <w:color w:val="000000"/>
          <w:sz w:val="22"/>
          <w:szCs w:val="22"/>
        </w:rPr>
        <w:t xml:space="preserve"> and </w:t>
      </w:r>
      <w:r>
        <w:rPr>
          <w:rFonts w:ascii="Calibri" w:eastAsia="Calibri" w:hAnsi="Calibri" w:cs="Calibri"/>
          <w:b/>
          <w:color w:val="000000"/>
          <w:sz w:val="22"/>
          <w:szCs w:val="22"/>
        </w:rPr>
        <w:t>SVN</w:t>
      </w:r>
      <w:r>
        <w:rPr>
          <w:rFonts w:ascii="Calibri" w:eastAsia="Calibri" w:hAnsi="Calibri" w:cs="Calibri"/>
          <w:color w:val="000000"/>
          <w:sz w:val="22"/>
          <w:szCs w:val="22"/>
        </w:rPr>
        <w:t xml:space="preserve"> for version control, utilizing advanced branching strategies to ensure code stability and streamline collaboration in team environments.</w:t>
      </w:r>
    </w:p>
    <w:p w14:paraId="22934F80"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Highly knowledgeable in </w:t>
      </w:r>
      <w:r>
        <w:rPr>
          <w:rFonts w:ascii="Calibri" w:eastAsia="Calibri" w:hAnsi="Calibri" w:cs="Calibri"/>
          <w:b/>
          <w:color w:val="000000"/>
          <w:sz w:val="22"/>
          <w:szCs w:val="22"/>
        </w:rPr>
        <w:t>Agile</w:t>
      </w:r>
      <w:r>
        <w:rPr>
          <w:rFonts w:ascii="Calibri" w:eastAsia="Calibri" w:hAnsi="Calibri" w:cs="Calibri"/>
          <w:color w:val="000000"/>
          <w:sz w:val="22"/>
          <w:szCs w:val="22"/>
        </w:rPr>
        <w:t xml:space="preserve"> and </w:t>
      </w:r>
      <w:r>
        <w:rPr>
          <w:rFonts w:ascii="Calibri" w:eastAsia="Calibri" w:hAnsi="Calibri" w:cs="Calibri"/>
          <w:b/>
          <w:color w:val="000000"/>
          <w:sz w:val="22"/>
          <w:szCs w:val="22"/>
        </w:rPr>
        <w:t>Scrum</w:t>
      </w:r>
      <w:r>
        <w:rPr>
          <w:rFonts w:ascii="Calibri" w:eastAsia="Calibri" w:hAnsi="Calibri" w:cs="Calibri"/>
          <w:color w:val="000000"/>
          <w:sz w:val="22"/>
          <w:szCs w:val="22"/>
        </w:rPr>
        <w:t xml:space="preserve"> methodologies, adept in conducting daily stand-ups and sprint planning sessions to drive project efficiency and deliver quality software solutions.</w:t>
      </w:r>
    </w:p>
    <w:p w14:paraId="085DA70A"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Skilled in writing </w:t>
      </w:r>
      <w:r>
        <w:rPr>
          <w:rFonts w:ascii="Calibri" w:eastAsia="Calibri" w:hAnsi="Calibri" w:cs="Calibri"/>
          <w:b/>
          <w:color w:val="000000"/>
          <w:sz w:val="22"/>
          <w:szCs w:val="22"/>
        </w:rPr>
        <w:t>unit tests</w:t>
      </w:r>
      <w:r>
        <w:rPr>
          <w:rFonts w:ascii="Calibri" w:eastAsia="Calibri" w:hAnsi="Calibri" w:cs="Calibri"/>
          <w:color w:val="000000"/>
          <w:sz w:val="22"/>
          <w:szCs w:val="22"/>
        </w:rPr>
        <w:t xml:space="preserve"> using </w:t>
      </w:r>
      <w:r>
        <w:rPr>
          <w:rFonts w:ascii="Calibri" w:eastAsia="Calibri" w:hAnsi="Calibri" w:cs="Calibri"/>
          <w:b/>
          <w:color w:val="000000"/>
          <w:sz w:val="22"/>
          <w:szCs w:val="22"/>
        </w:rPr>
        <w:t>JUnit</w:t>
      </w:r>
      <w:r>
        <w:rPr>
          <w:rFonts w:ascii="Calibri" w:eastAsia="Calibri" w:hAnsi="Calibri" w:cs="Calibri"/>
          <w:color w:val="000000"/>
          <w:sz w:val="22"/>
          <w:szCs w:val="22"/>
        </w:rPr>
        <w:t xml:space="preserve"> and </w:t>
      </w:r>
      <w:r>
        <w:rPr>
          <w:rFonts w:ascii="Calibri" w:eastAsia="Calibri" w:hAnsi="Calibri" w:cs="Calibri"/>
          <w:b/>
          <w:color w:val="000000"/>
          <w:sz w:val="22"/>
          <w:szCs w:val="22"/>
        </w:rPr>
        <w:t>Mockito</w:t>
      </w:r>
      <w:r>
        <w:rPr>
          <w:rFonts w:ascii="Calibri" w:eastAsia="Calibri" w:hAnsi="Calibri" w:cs="Calibri"/>
          <w:color w:val="000000"/>
          <w:sz w:val="22"/>
          <w:szCs w:val="22"/>
        </w:rPr>
        <w:t xml:space="preserve"> to ensure thorough code testing and validation, enhancing software quality and reliability.</w:t>
      </w:r>
    </w:p>
    <w:p w14:paraId="0BDDCD54"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Extensive expertise in </w:t>
      </w:r>
      <w:r>
        <w:rPr>
          <w:rFonts w:ascii="Calibri" w:eastAsia="Calibri" w:hAnsi="Calibri" w:cs="Calibri"/>
          <w:b/>
          <w:color w:val="000000"/>
          <w:sz w:val="22"/>
          <w:szCs w:val="22"/>
        </w:rPr>
        <w:t>Spring Framework</w:t>
      </w:r>
      <w:r>
        <w:rPr>
          <w:rFonts w:ascii="Calibri" w:eastAsia="Calibri" w:hAnsi="Calibri" w:cs="Calibri"/>
          <w:color w:val="000000"/>
          <w:sz w:val="22"/>
          <w:szCs w:val="22"/>
        </w:rPr>
        <w:t xml:space="preserve"> components including </w:t>
      </w:r>
      <w:r>
        <w:rPr>
          <w:rFonts w:ascii="Calibri" w:eastAsia="Calibri" w:hAnsi="Calibri" w:cs="Calibri"/>
          <w:b/>
          <w:color w:val="000000"/>
          <w:sz w:val="22"/>
          <w:szCs w:val="22"/>
        </w:rPr>
        <w:t>Spring Core, MVC, Security, Boot, Batch, IOC, AOP, DAO, Data,</w:t>
      </w:r>
      <w:r>
        <w:rPr>
          <w:rFonts w:ascii="Calibri" w:eastAsia="Calibri" w:hAnsi="Calibri" w:cs="Calibri"/>
          <w:color w:val="000000"/>
          <w:sz w:val="22"/>
          <w:szCs w:val="22"/>
        </w:rPr>
        <w:t xml:space="preserve"> and </w:t>
      </w:r>
      <w:r>
        <w:rPr>
          <w:rFonts w:ascii="Calibri" w:eastAsia="Calibri" w:hAnsi="Calibri" w:cs="Calibri"/>
          <w:b/>
          <w:color w:val="000000"/>
          <w:sz w:val="22"/>
          <w:szCs w:val="22"/>
        </w:rPr>
        <w:t>Actuator</w:t>
      </w:r>
      <w:r>
        <w:rPr>
          <w:rFonts w:ascii="Calibri" w:eastAsia="Calibri" w:hAnsi="Calibri" w:cs="Calibri"/>
          <w:color w:val="000000"/>
          <w:sz w:val="22"/>
          <w:szCs w:val="22"/>
        </w:rPr>
        <w:t>, ensuring scalable and secure enterprise application development.</w:t>
      </w:r>
    </w:p>
    <w:p w14:paraId="571AC6D0"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Skilled in utilizing </w:t>
      </w:r>
      <w:r>
        <w:rPr>
          <w:rFonts w:ascii="Calibri" w:eastAsia="Calibri" w:hAnsi="Calibri" w:cs="Calibri"/>
          <w:b/>
          <w:color w:val="000000"/>
          <w:sz w:val="22"/>
          <w:szCs w:val="22"/>
        </w:rPr>
        <w:t>Eclipse, IntelliJ IDEA, Visual Studio Code, and Spring Tool Suite</w:t>
      </w:r>
      <w:r>
        <w:rPr>
          <w:rFonts w:ascii="Calibri" w:eastAsia="Calibri" w:hAnsi="Calibri" w:cs="Calibri"/>
          <w:color w:val="000000"/>
          <w:sz w:val="22"/>
          <w:szCs w:val="22"/>
        </w:rPr>
        <w:t xml:space="preserve"> to facilitate efficient software development, debugging, and testing workflows. Proficient in configuring and optimizing these </w:t>
      </w:r>
      <w:r>
        <w:rPr>
          <w:rFonts w:ascii="Calibri" w:eastAsia="Calibri" w:hAnsi="Calibri" w:cs="Calibri"/>
          <w:b/>
          <w:color w:val="000000"/>
          <w:sz w:val="22"/>
          <w:szCs w:val="22"/>
        </w:rPr>
        <w:t>integrated development environments</w:t>
      </w:r>
      <w:r>
        <w:rPr>
          <w:rFonts w:ascii="Calibri" w:eastAsia="Calibri" w:hAnsi="Calibri" w:cs="Calibri"/>
          <w:color w:val="000000"/>
          <w:sz w:val="22"/>
          <w:szCs w:val="22"/>
        </w:rPr>
        <w:t xml:space="preserve"> (IDEs) to enhance productivity and code quality, ensuring smooth and reliable application development across various projects and frameworks.</w:t>
      </w:r>
    </w:p>
    <w:p w14:paraId="3949F55A"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Experienced in designing and executing comprehensive test suites, utilizing </w:t>
      </w:r>
      <w:r>
        <w:rPr>
          <w:rFonts w:ascii="Calibri" w:eastAsia="Calibri" w:hAnsi="Calibri" w:cs="Calibri"/>
          <w:b/>
          <w:color w:val="000000"/>
          <w:sz w:val="22"/>
          <w:szCs w:val="22"/>
        </w:rPr>
        <w:t>Postman's</w:t>
      </w:r>
      <w:r>
        <w:rPr>
          <w:rFonts w:ascii="Calibri" w:eastAsia="Calibri" w:hAnsi="Calibri" w:cs="Calibri"/>
          <w:color w:val="000000"/>
          <w:sz w:val="22"/>
          <w:szCs w:val="22"/>
        </w:rPr>
        <w:t xml:space="preserve"> features to simulate various API scenarios, validate responses, and troubleshoot issues effectively.</w:t>
      </w:r>
    </w:p>
    <w:p w14:paraId="655644BA"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Exceptional </w:t>
      </w:r>
      <w:r>
        <w:rPr>
          <w:rFonts w:ascii="Calibri" w:eastAsia="Calibri" w:hAnsi="Calibri" w:cs="Calibri"/>
          <w:b/>
          <w:color w:val="000000"/>
          <w:sz w:val="22"/>
          <w:szCs w:val="22"/>
        </w:rPr>
        <w:t>problem-solving skills</w:t>
      </w:r>
      <w:r>
        <w:rPr>
          <w:rFonts w:ascii="Calibri" w:eastAsia="Calibri" w:hAnsi="Calibri" w:cs="Calibri"/>
          <w:color w:val="000000"/>
          <w:sz w:val="22"/>
          <w:szCs w:val="22"/>
        </w:rPr>
        <w:t xml:space="preserve"> with a proactive and inventive mindset, capable of dissecting complex issues and implementing pragmatic solutions to enhance efficiency and resolve critical challenges.</w:t>
      </w:r>
    </w:p>
    <w:p w14:paraId="399774E7" w14:textId="77777777" w:rsidR="008E1E6C" w:rsidRDefault="008E1E6C">
      <w:pPr>
        <w:pBdr>
          <w:top w:val="nil"/>
          <w:left w:val="nil"/>
          <w:bottom w:val="nil"/>
          <w:right w:val="nil"/>
          <w:between w:val="nil"/>
        </w:pBdr>
        <w:tabs>
          <w:tab w:val="center" w:pos="4153"/>
          <w:tab w:val="right" w:pos="8306"/>
        </w:tabs>
        <w:ind w:left="720"/>
        <w:jc w:val="both"/>
        <w:rPr>
          <w:sz w:val="22"/>
          <w:szCs w:val="22"/>
        </w:rPr>
      </w:pPr>
    </w:p>
    <w:p w14:paraId="026C99E3" w14:textId="77777777" w:rsidR="008E1E6C" w:rsidRDefault="008E1E6C">
      <w:pPr>
        <w:pBdr>
          <w:top w:val="nil"/>
          <w:left w:val="nil"/>
          <w:bottom w:val="nil"/>
          <w:right w:val="nil"/>
          <w:between w:val="nil"/>
        </w:pBdr>
        <w:tabs>
          <w:tab w:val="center" w:pos="4153"/>
          <w:tab w:val="right" w:pos="8306"/>
        </w:tabs>
        <w:ind w:left="720"/>
        <w:jc w:val="both"/>
        <w:rPr>
          <w:sz w:val="22"/>
          <w:szCs w:val="22"/>
        </w:rPr>
      </w:pPr>
    </w:p>
    <w:p w14:paraId="1B585662" w14:textId="77777777" w:rsidR="008E1E6C" w:rsidRDefault="008E1E6C">
      <w:pPr>
        <w:pBdr>
          <w:top w:val="nil"/>
          <w:left w:val="nil"/>
          <w:bottom w:val="nil"/>
          <w:right w:val="nil"/>
          <w:between w:val="nil"/>
        </w:pBdr>
        <w:tabs>
          <w:tab w:val="center" w:pos="4153"/>
          <w:tab w:val="right" w:pos="8306"/>
        </w:tabs>
        <w:ind w:left="720"/>
        <w:jc w:val="both"/>
        <w:rPr>
          <w:sz w:val="22"/>
          <w:szCs w:val="22"/>
        </w:rPr>
      </w:pPr>
    </w:p>
    <w:p w14:paraId="26F6BAEF" w14:textId="77777777" w:rsidR="008E1E6C" w:rsidRDefault="00000000">
      <w:pPr>
        <w:rPr>
          <w:b/>
          <w:sz w:val="22"/>
          <w:szCs w:val="22"/>
          <w:highlight w:val="white"/>
          <w:u w:val="single"/>
        </w:rPr>
      </w:pPr>
      <w:r>
        <w:rPr>
          <w:b/>
          <w:sz w:val="22"/>
          <w:szCs w:val="22"/>
          <w:highlight w:val="white"/>
          <w:u w:val="single"/>
        </w:rPr>
        <w:t>TECHNICAL SKILLS:</w:t>
      </w:r>
    </w:p>
    <w:p w14:paraId="626E1852" w14:textId="77777777" w:rsidR="008E1E6C" w:rsidRDefault="008E1E6C">
      <w:pPr>
        <w:ind w:left="720"/>
        <w:rPr>
          <w:b/>
          <w:sz w:val="22"/>
          <w:szCs w:val="22"/>
          <w:highlight w:val="white"/>
          <w:u w:val="single"/>
        </w:rPr>
      </w:pPr>
    </w:p>
    <w:sdt>
      <w:sdtPr>
        <w:tag w:val="goog_rdk_0"/>
        <w:id w:val="455140506"/>
        <w:lock w:val="contentLocked"/>
      </w:sdtPr>
      <w:sdtContent>
        <w:tbl>
          <w:tblPr>
            <w:tblStyle w:val="a"/>
            <w:tblW w:w="10530" w:type="dxa"/>
            <w:tblInd w:w="-540" w:type="dxa"/>
            <w:tblLayout w:type="fixed"/>
            <w:tblLook w:val="0000" w:firstRow="0" w:lastRow="0" w:firstColumn="0" w:lastColumn="0" w:noHBand="0" w:noVBand="0"/>
          </w:tblPr>
          <w:tblGrid>
            <w:gridCol w:w="2835"/>
            <w:gridCol w:w="7695"/>
          </w:tblGrid>
          <w:tr w:rsidR="008E1E6C" w14:paraId="1A434895"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34A7F627" w14:textId="77777777" w:rsidR="008E1E6C" w:rsidRDefault="00000000">
                <w:pPr>
                  <w:rPr>
                    <w:sz w:val="22"/>
                    <w:szCs w:val="22"/>
                  </w:rPr>
                </w:pPr>
                <w:r>
                  <w:rPr>
                    <w:b/>
                    <w:sz w:val="22"/>
                    <w:szCs w:val="22"/>
                  </w:rPr>
                  <w:t>Programming Languages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9B1361" w14:textId="77777777" w:rsidR="008E1E6C" w:rsidRDefault="00000000">
                <w:pPr>
                  <w:spacing w:before="20"/>
                  <w:rPr>
                    <w:sz w:val="22"/>
                    <w:szCs w:val="22"/>
                  </w:rPr>
                </w:pPr>
                <w:r>
                  <w:rPr>
                    <w:b/>
                    <w:sz w:val="22"/>
                    <w:szCs w:val="22"/>
                  </w:rPr>
                  <w:t>Java 17.0/11.0/8.0/7.0, PL/SQL</w:t>
                </w:r>
              </w:p>
            </w:tc>
          </w:tr>
          <w:tr w:rsidR="008E1E6C" w14:paraId="27E309F0"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22443587" w14:textId="77777777" w:rsidR="008E1E6C" w:rsidRDefault="00000000">
                <w:pPr>
                  <w:rPr>
                    <w:sz w:val="22"/>
                    <w:szCs w:val="22"/>
                  </w:rPr>
                </w:pPr>
                <w:r>
                  <w:rPr>
                    <w:b/>
                    <w:sz w:val="22"/>
                    <w:szCs w:val="22"/>
                  </w:rPr>
                  <w:t xml:space="preserve">Java/J2EE Technologies </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C634C4" w14:textId="77777777" w:rsidR="008E1E6C" w:rsidRDefault="00000000">
                <w:pPr>
                  <w:rPr>
                    <w:sz w:val="22"/>
                    <w:szCs w:val="22"/>
                  </w:rPr>
                </w:pPr>
                <w:r>
                  <w:rPr>
                    <w:b/>
                    <w:sz w:val="22"/>
                    <w:szCs w:val="22"/>
                  </w:rPr>
                  <w:t>Servlets, EJB, JPA, JDBC, JSP, JSTL, JNDI.</w:t>
                </w:r>
              </w:p>
            </w:tc>
          </w:tr>
          <w:tr w:rsidR="008E1E6C" w14:paraId="375A811C"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4C0101A5" w14:textId="77777777" w:rsidR="008E1E6C" w:rsidRDefault="00000000">
                <w:pPr>
                  <w:rPr>
                    <w:sz w:val="22"/>
                    <w:szCs w:val="22"/>
                  </w:rPr>
                </w:pPr>
                <w:r>
                  <w:rPr>
                    <w:b/>
                    <w:sz w:val="22"/>
                    <w:szCs w:val="22"/>
                  </w:rPr>
                  <w:t>Frameworks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A8FF64" w14:textId="77777777" w:rsidR="008E1E6C" w:rsidRDefault="00000000">
                <w:pPr>
                  <w:rPr>
                    <w:sz w:val="22"/>
                    <w:szCs w:val="22"/>
                  </w:rPr>
                </w:pPr>
                <w:r>
                  <w:rPr>
                    <w:b/>
                    <w:sz w:val="22"/>
                    <w:szCs w:val="22"/>
                    <w:highlight w:val="white"/>
                  </w:rPr>
                  <w:t>Spring 4.3, Hibernate</w:t>
                </w:r>
                <w:r>
                  <w:rPr>
                    <w:b/>
                    <w:sz w:val="22"/>
                    <w:szCs w:val="22"/>
                  </w:rPr>
                  <w:t xml:space="preserve"> 2.0/3.0/4.x, Spring Security 3.2</w:t>
                </w:r>
              </w:p>
            </w:tc>
          </w:tr>
          <w:tr w:rsidR="008E1E6C" w14:paraId="59A566EF"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2617EA96" w14:textId="77777777" w:rsidR="008E1E6C" w:rsidRDefault="00000000">
                <w:pPr>
                  <w:rPr>
                    <w:sz w:val="22"/>
                    <w:szCs w:val="22"/>
                  </w:rPr>
                </w:pPr>
                <w:r>
                  <w:rPr>
                    <w:b/>
                    <w:sz w:val="22"/>
                    <w:szCs w:val="22"/>
                  </w:rPr>
                  <w:t>Application/Web servers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8F470B" w14:textId="77777777" w:rsidR="008E1E6C" w:rsidRDefault="00000000">
                <w:pPr>
                  <w:rPr>
                    <w:sz w:val="22"/>
                    <w:szCs w:val="22"/>
                  </w:rPr>
                </w:pPr>
                <w:r>
                  <w:rPr>
                    <w:b/>
                    <w:sz w:val="22"/>
                    <w:szCs w:val="22"/>
                    <w:highlight w:val="white"/>
                  </w:rPr>
                  <w:t>Apache Tomcat 8, IBM WebSphere 8.x/9.x,</w:t>
                </w:r>
                <w:r>
                  <w:rPr>
                    <w:b/>
                    <w:sz w:val="22"/>
                    <w:szCs w:val="22"/>
                  </w:rPr>
                  <w:t xml:space="preserve"> Jenkins, WebSphere </w:t>
                </w:r>
              </w:p>
            </w:tc>
          </w:tr>
          <w:tr w:rsidR="008E1E6C" w14:paraId="2097319A"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396AB511" w14:textId="77777777" w:rsidR="008E1E6C" w:rsidRDefault="00000000">
                <w:pPr>
                  <w:rPr>
                    <w:sz w:val="22"/>
                    <w:szCs w:val="22"/>
                  </w:rPr>
                </w:pPr>
                <w:r>
                  <w:rPr>
                    <w:b/>
                    <w:sz w:val="22"/>
                    <w:szCs w:val="22"/>
                  </w:rPr>
                  <w:t>Relational Databases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B129A3" w14:textId="77777777" w:rsidR="008E1E6C" w:rsidRDefault="00000000">
                <w:pPr>
                  <w:rPr>
                    <w:sz w:val="22"/>
                    <w:szCs w:val="22"/>
                  </w:rPr>
                </w:pPr>
                <w:r>
                  <w:rPr>
                    <w:b/>
                    <w:sz w:val="22"/>
                    <w:szCs w:val="22"/>
                  </w:rPr>
                  <w:t>Oracle 10g/11g, MySQL 5.7, DB2 11.1</w:t>
                </w:r>
              </w:p>
            </w:tc>
          </w:tr>
          <w:tr w:rsidR="008E1E6C" w14:paraId="7F2536E0"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3569D30" w14:textId="77777777" w:rsidR="008E1E6C" w:rsidRDefault="00000000">
                <w:pPr>
                  <w:rPr>
                    <w:sz w:val="22"/>
                    <w:szCs w:val="22"/>
                  </w:rPr>
                </w:pPr>
                <w:r>
                  <w:rPr>
                    <w:b/>
                    <w:sz w:val="22"/>
                    <w:szCs w:val="22"/>
                  </w:rPr>
                  <w:t>NoSQL Databases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D915C7" w14:textId="77777777" w:rsidR="008E1E6C" w:rsidRDefault="00000000">
                <w:pPr>
                  <w:rPr>
                    <w:sz w:val="22"/>
                    <w:szCs w:val="22"/>
                  </w:rPr>
                </w:pPr>
                <w:r>
                  <w:rPr>
                    <w:b/>
                    <w:sz w:val="22"/>
                    <w:szCs w:val="22"/>
                  </w:rPr>
                  <w:t>MongoDB, Cassandra</w:t>
                </w:r>
              </w:p>
            </w:tc>
          </w:tr>
          <w:tr w:rsidR="008E1E6C" w14:paraId="4DAA20EA"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51B7296F" w14:textId="77777777" w:rsidR="008E1E6C" w:rsidRDefault="00000000">
                <w:pPr>
                  <w:rPr>
                    <w:sz w:val="22"/>
                    <w:szCs w:val="22"/>
                  </w:rPr>
                </w:pPr>
                <w:r>
                  <w:rPr>
                    <w:b/>
                    <w:sz w:val="22"/>
                    <w:szCs w:val="22"/>
                  </w:rPr>
                  <w:t>Internet Technologies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BD5D1D" w14:textId="77777777" w:rsidR="008E1E6C" w:rsidRDefault="00000000">
                <w:pPr>
                  <w:rPr>
                    <w:sz w:val="22"/>
                    <w:szCs w:val="22"/>
                  </w:rPr>
                </w:pPr>
                <w:r>
                  <w:rPr>
                    <w:b/>
                    <w:sz w:val="22"/>
                    <w:szCs w:val="22"/>
                    <w:highlight w:val="white"/>
                  </w:rPr>
                  <w:t>HTML 5, JavaScript 1.8, XML 2.0, CSS 3 and CSS 4, jQuery</w:t>
                </w:r>
                <w:r>
                  <w:rPr>
                    <w:b/>
                    <w:sz w:val="22"/>
                    <w:szCs w:val="22"/>
                  </w:rPr>
                  <w:t xml:space="preserve"> 2.11, Angular 10, Node JS 6.0.</w:t>
                </w:r>
              </w:p>
            </w:tc>
          </w:tr>
          <w:tr w:rsidR="008E1E6C" w14:paraId="4B5B1A10"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12BD82C2" w14:textId="77777777" w:rsidR="008E1E6C" w:rsidRDefault="00000000">
                <w:pPr>
                  <w:rPr>
                    <w:sz w:val="22"/>
                    <w:szCs w:val="22"/>
                  </w:rPr>
                </w:pPr>
                <w:r>
                  <w:rPr>
                    <w:b/>
                    <w:sz w:val="22"/>
                    <w:szCs w:val="22"/>
                  </w:rPr>
                  <w:t>Cloud Environments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4E0679" w14:textId="77777777" w:rsidR="008E1E6C" w:rsidRDefault="00000000">
                <w:pPr>
                  <w:rPr>
                    <w:sz w:val="22"/>
                    <w:szCs w:val="22"/>
                  </w:rPr>
                </w:pPr>
                <w:r>
                  <w:rPr>
                    <w:b/>
                    <w:sz w:val="22"/>
                    <w:szCs w:val="22"/>
                  </w:rPr>
                  <w:t>AWS, PCF, Netflix Eureka, Kubernetes.</w:t>
                </w:r>
              </w:p>
            </w:tc>
          </w:tr>
          <w:tr w:rsidR="008E1E6C" w14:paraId="5626A201"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0103A3F2" w14:textId="77777777" w:rsidR="008E1E6C" w:rsidRDefault="00000000">
                <w:pPr>
                  <w:rPr>
                    <w:sz w:val="22"/>
                    <w:szCs w:val="22"/>
                  </w:rPr>
                </w:pPr>
                <w:r>
                  <w:rPr>
                    <w:b/>
                    <w:sz w:val="22"/>
                    <w:szCs w:val="22"/>
                  </w:rPr>
                  <w:t>IDE</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B51D03" w14:textId="77777777" w:rsidR="008E1E6C" w:rsidRDefault="00000000">
                <w:pPr>
                  <w:rPr>
                    <w:sz w:val="22"/>
                    <w:szCs w:val="22"/>
                  </w:rPr>
                </w:pPr>
                <w:r>
                  <w:rPr>
                    <w:b/>
                    <w:sz w:val="22"/>
                    <w:szCs w:val="22"/>
                    <w:highlight w:val="white"/>
                  </w:rPr>
                  <w:t xml:space="preserve">Eclipse, </w:t>
                </w:r>
                <w:r>
                  <w:rPr>
                    <w:b/>
                    <w:sz w:val="22"/>
                    <w:szCs w:val="22"/>
                  </w:rPr>
                  <w:t>NetBeans 8.0.2, IntelliJ 2017.1, Spring Tool Suite (STS) 3.8.3</w:t>
                </w:r>
              </w:p>
            </w:tc>
          </w:tr>
          <w:tr w:rsidR="008E1E6C" w14:paraId="01FB3A4B" w14:textId="77777777">
            <w:trPr>
              <w:cantSplit/>
              <w:trHeight w:val="296"/>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2321E241" w14:textId="77777777" w:rsidR="008E1E6C" w:rsidRDefault="00000000">
                <w:pPr>
                  <w:rPr>
                    <w:sz w:val="22"/>
                    <w:szCs w:val="22"/>
                  </w:rPr>
                </w:pPr>
                <w:r>
                  <w:rPr>
                    <w:b/>
                    <w:sz w:val="22"/>
                    <w:szCs w:val="22"/>
                  </w:rPr>
                  <w:t>Operating system</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F1A2B0" w14:textId="77777777" w:rsidR="008E1E6C" w:rsidRDefault="00000000">
                <w:pPr>
                  <w:rPr>
                    <w:sz w:val="22"/>
                    <w:szCs w:val="22"/>
                  </w:rPr>
                </w:pPr>
                <w:r>
                  <w:rPr>
                    <w:b/>
                    <w:sz w:val="22"/>
                    <w:szCs w:val="22"/>
                    <w:highlight w:val="white"/>
                  </w:rPr>
                  <w:t xml:space="preserve">Windows </w:t>
                </w:r>
                <w:r>
                  <w:rPr>
                    <w:b/>
                    <w:sz w:val="22"/>
                    <w:szCs w:val="22"/>
                  </w:rPr>
                  <w:t>10, Linux, Unix</w:t>
                </w:r>
              </w:p>
            </w:tc>
          </w:tr>
          <w:tr w:rsidR="008E1E6C" w14:paraId="47C635B6" w14:textId="77777777">
            <w:trPr>
              <w:cantSplit/>
              <w:trHeight w:val="287"/>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1DF8087E" w14:textId="77777777" w:rsidR="008E1E6C" w:rsidRDefault="00000000">
                <w:pPr>
                  <w:rPr>
                    <w:sz w:val="22"/>
                    <w:szCs w:val="22"/>
                  </w:rPr>
                </w:pPr>
                <w:r>
                  <w:rPr>
                    <w:b/>
                    <w:sz w:val="22"/>
                    <w:szCs w:val="22"/>
                  </w:rPr>
                  <w:t>Testing &amp;Bug tracking Tools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6A9AEC" w14:textId="77777777" w:rsidR="008E1E6C" w:rsidRDefault="00000000">
                <w:pPr>
                  <w:rPr>
                    <w:sz w:val="22"/>
                    <w:szCs w:val="22"/>
                  </w:rPr>
                </w:pPr>
                <w:r>
                  <w:rPr>
                    <w:b/>
                    <w:sz w:val="22"/>
                    <w:szCs w:val="22"/>
                  </w:rPr>
                  <w:t>JUNIT4.12, JIRA 7.0, Bugzilla 4.4.12, Curl 7.36</w:t>
                </w:r>
              </w:p>
            </w:tc>
          </w:tr>
          <w:tr w:rsidR="008E1E6C" w14:paraId="4BFAA452"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1A076920" w14:textId="77777777" w:rsidR="008E1E6C" w:rsidRDefault="00000000">
                <w:pPr>
                  <w:rPr>
                    <w:sz w:val="22"/>
                    <w:szCs w:val="22"/>
                  </w:rPr>
                </w:pPr>
                <w:r>
                  <w:rPr>
                    <w:b/>
                    <w:sz w:val="22"/>
                    <w:szCs w:val="22"/>
                  </w:rPr>
                  <w:t>Methodologies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58BA95" w14:textId="77777777" w:rsidR="008E1E6C" w:rsidRDefault="00000000">
                <w:pPr>
                  <w:rPr>
                    <w:sz w:val="22"/>
                    <w:szCs w:val="22"/>
                  </w:rPr>
                </w:pPr>
                <w:r>
                  <w:rPr>
                    <w:b/>
                    <w:sz w:val="22"/>
                    <w:szCs w:val="22"/>
                  </w:rPr>
                  <w:t>Agile, waterfall, TDD (Test-Driven-Development), Scrum</w:t>
                </w:r>
              </w:p>
            </w:tc>
          </w:tr>
          <w:tr w:rsidR="008E1E6C" w14:paraId="5075209F"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97EAE7C" w14:textId="77777777" w:rsidR="008E1E6C" w:rsidRDefault="00000000">
                <w:pPr>
                  <w:rPr>
                    <w:sz w:val="22"/>
                    <w:szCs w:val="22"/>
                  </w:rPr>
                </w:pPr>
                <w:r>
                  <w:rPr>
                    <w:b/>
                    <w:sz w:val="22"/>
                    <w:szCs w:val="22"/>
                  </w:rPr>
                  <w:t>Developer IDE Platforms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F8BCF0" w14:textId="77777777" w:rsidR="008E1E6C" w:rsidRDefault="00000000">
                <w:pPr>
                  <w:rPr>
                    <w:sz w:val="22"/>
                    <w:szCs w:val="22"/>
                  </w:rPr>
                </w:pPr>
                <w:r>
                  <w:rPr>
                    <w:b/>
                    <w:sz w:val="22"/>
                    <w:szCs w:val="22"/>
                  </w:rPr>
                  <w:t>Eclipse, NetBeans 8.0.2, IntelliJ 2017.1, STS 3.8.3, GITHUB 2.12.0</w:t>
                </w:r>
              </w:p>
            </w:tc>
          </w:tr>
          <w:tr w:rsidR="008E1E6C" w14:paraId="46384E78"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38716102" w14:textId="77777777" w:rsidR="008E1E6C" w:rsidRDefault="00000000">
                <w:pPr>
                  <w:rPr>
                    <w:sz w:val="22"/>
                    <w:szCs w:val="22"/>
                  </w:rPr>
                </w:pPr>
                <w:r>
                  <w:rPr>
                    <w:b/>
                    <w:sz w:val="22"/>
                    <w:szCs w:val="22"/>
                  </w:rPr>
                  <w:t>Build Tools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A35D1E" w14:textId="77777777" w:rsidR="008E1E6C" w:rsidRDefault="00000000">
                <w:pPr>
                  <w:rPr>
                    <w:sz w:val="22"/>
                    <w:szCs w:val="22"/>
                  </w:rPr>
                </w:pPr>
                <w:r>
                  <w:rPr>
                    <w:b/>
                    <w:sz w:val="22"/>
                    <w:szCs w:val="22"/>
                  </w:rPr>
                  <w:t>Maven 3.3.9, Gradle 3.4.1</w:t>
                </w:r>
              </w:p>
            </w:tc>
          </w:tr>
          <w:tr w:rsidR="008E1E6C" w14:paraId="6B5F957E" w14:textId="77777777">
            <w:trPr>
              <w:cantSplit/>
              <w:trHeight w:val="70"/>
              <w:tblHeader/>
            </w:trPr>
            <w:tc>
              <w:tcPr>
                <w:tcW w:w="283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7927341F" w14:textId="77777777" w:rsidR="008E1E6C" w:rsidRDefault="00000000">
                <w:pPr>
                  <w:rPr>
                    <w:sz w:val="22"/>
                    <w:szCs w:val="22"/>
                  </w:rPr>
                </w:pPr>
                <w:r>
                  <w:rPr>
                    <w:b/>
                    <w:sz w:val="22"/>
                    <w:szCs w:val="22"/>
                  </w:rPr>
                  <w:t>Web Services</w:t>
                </w:r>
              </w:p>
            </w:tc>
            <w:tc>
              <w:tcPr>
                <w:tcW w:w="76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0783FE" w14:textId="77777777" w:rsidR="008E1E6C" w:rsidRDefault="00000000">
                <w:pPr>
                  <w:rPr>
                    <w:sz w:val="22"/>
                    <w:szCs w:val="22"/>
                  </w:rPr>
                </w:pPr>
                <w:r>
                  <w:rPr>
                    <w:b/>
                    <w:sz w:val="22"/>
                    <w:szCs w:val="22"/>
                  </w:rPr>
                  <w:t>SOAP 1.2, REST 2.0, JAX-WS, JAX-RPC, JAX-RS, Apache Axis</w:t>
                </w:r>
              </w:p>
            </w:tc>
          </w:tr>
        </w:tbl>
      </w:sdtContent>
    </w:sdt>
    <w:p w14:paraId="4CF6E41B" w14:textId="77777777" w:rsidR="008E1E6C" w:rsidRDefault="008E1E6C">
      <w:pPr>
        <w:ind w:left="720"/>
        <w:jc w:val="both"/>
        <w:rPr>
          <w:b/>
          <w:sz w:val="22"/>
          <w:szCs w:val="22"/>
          <w:u w:val="single"/>
        </w:rPr>
      </w:pPr>
    </w:p>
    <w:p w14:paraId="3699B7DA" w14:textId="77777777" w:rsidR="008E1E6C" w:rsidRDefault="008E1E6C">
      <w:pPr>
        <w:rPr>
          <w:sz w:val="22"/>
          <w:szCs w:val="22"/>
        </w:rPr>
      </w:pPr>
    </w:p>
    <w:p w14:paraId="422EEA15" w14:textId="77777777" w:rsidR="008E1E6C" w:rsidRDefault="00000000">
      <w:pPr>
        <w:shd w:val="clear" w:color="auto" w:fill="DEEBF6"/>
        <w:rPr>
          <w:b/>
          <w:sz w:val="22"/>
          <w:szCs w:val="22"/>
          <w:u w:val="single"/>
        </w:rPr>
      </w:pPr>
      <w:r>
        <w:rPr>
          <w:b/>
          <w:sz w:val="22"/>
          <w:szCs w:val="22"/>
          <w:u w:val="single"/>
        </w:rPr>
        <w:t>PROFESSIONAL EXPERIENCE:</w:t>
      </w:r>
    </w:p>
    <w:p w14:paraId="1CD6F0D6" w14:textId="77777777" w:rsidR="008E1E6C" w:rsidRDefault="008E1E6C">
      <w:pPr>
        <w:rPr>
          <w:b/>
          <w:sz w:val="22"/>
          <w:szCs w:val="22"/>
          <w:u w:val="single"/>
        </w:rPr>
      </w:pPr>
    </w:p>
    <w:p w14:paraId="7CE206F9" w14:textId="2E2062F7" w:rsidR="008E1E6C" w:rsidRDefault="00000000">
      <w:pPr>
        <w:rPr>
          <w:b/>
          <w:sz w:val="22"/>
          <w:szCs w:val="22"/>
        </w:rPr>
      </w:pPr>
      <w:r>
        <w:rPr>
          <w:b/>
          <w:sz w:val="22"/>
          <w:szCs w:val="22"/>
        </w:rPr>
        <w:t>Client: FIS , Cincinnati-OH</w:t>
      </w:r>
      <w:r>
        <w:rPr>
          <w:b/>
          <w:sz w:val="22"/>
          <w:szCs w:val="22"/>
        </w:rPr>
        <w:tab/>
      </w:r>
      <w:r>
        <w:rPr>
          <w:b/>
          <w:sz w:val="22"/>
          <w:szCs w:val="22"/>
        </w:rPr>
        <w:tab/>
      </w:r>
      <w:r>
        <w:rPr>
          <w:b/>
          <w:sz w:val="22"/>
          <w:szCs w:val="22"/>
        </w:rPr>
        <w:tab/>
      </w:r>
      <w:r>
        <w:rPr>
          <w:b/>
          <w:sz w:val="22"/>
          <w:szCs w:val="22"/>
        </w:rPr>
        <w:tab/>
      </w:r>
      <w:r>
        <w:rPr>
          <w:b/>
          <w:sz w:val="22"/>
          <w:szCs w:val="22"/>
        </w:rPr>
        <w:tab/>
      </w:r>
    </w:p>
    <w:p w14:paraId="0632785F" w14:textId="77777777" w:rsidR="008E1E6C" w:rsidRDefault="00000000">
      <w:pPr>
        <w:jc w:val="both"/>
        <w:rPr>
          <w:b/>
          <w:sz w:val="22"/>
          <w:szCs w:val="22"/>
        </w:rPr>
      </w:pPr>
      <w:r>
        <w:rPr>
          <w:b/>
          <w:sz w:val="22"/>
          <w:szCs w:val="22"/>
        </w:rPr>
        <w:t xml:space="preserve">Duration:  FEB 2024- Present </w:t>
      </w:r>
    </w:p>
    <w:p w14:paraId="59407601" w14:textId="77777777" w:rsidR="008E1E6C" w:rsidRDefault="00000000">
      <w:pPr>
        <w:jc w:val="both"/>
        <w:rPr>
          <w:b/>
          <w:sz w:val="22"/>
          <w:szCs w:val="22"/>
        </w:rPr>
      </w:pPr>
      <w:r>
        <w:rPr>
          <w:b/>
          <w:sz w:val="22"/>
          <w:szCs w:val="22"/>
        </w:rPr>
        <w:t>Role: Sr. Java Full Stack Developer</w:t>
      </w:r>
    </w:p>
    <w:p w14:paraId="18FBE59F" w14:textId="77777777" w:rsidR="008E1E6C" w:rsidRDefault="008E1E6C">
      <w:pPr>
        <w:jc w:val="both"/>
        <w:rPr>
          <w:b/>
          <w:sz w:val="22"/>
          <w:szCs w:val="22"/>
        </w:rPr>
      </w:pPr>
    </w:p>
    <w:p w14:paraId="12A4D5C3" w14:textId="77777777" w:rsidR="008E1E6C" w:rsidRDefault="00000000">
      <w:pPr>
        <w:jc w:val="both"/>
        <w:rPr>
          <w:sz w:val="21"/>
          <w:szCs w:val="21"/>
        </w:rPr>
      </w:pPr>
      <w:r>
        <w:rPr>
          <w:b/>
          <w:sz w:val="22"/>
          <w:szCs w:val="22"/>
        </w:rPr>
        <w:t xml:space="preserve">Description: </w:t>
      </w:r>
      <w:r>
        <w:rPr>
          <w:sz w:val="21"/>
          <w:szCs w:val="21"/>
        </w:rPr>
        <w:t>Fidelity Information Services LLC, known as FIS, is a global provider of software and payments services to commercial and investment banks, asset managers and merchants. It provides technology solutions for retail and institutional banking, payments, asset and wealth management, risk and compliance, payment processing, consulting, and outsourcing.</w:t>
      </w:r>
    </w:p>
    <w:p w14:paraId="58A95AE0" w14:textId="77777777" w:rsidR="008E1E6C" w:rsidRDefault="008E1E6C">
      <w:pPr>
        <w:jc w:val="both"/>
        <w:rPr>
          <w:sz w:val="22"/>
          <w:szCs w:val="22"/>
        </w:rPr>
      </w:pPr>
    </w:p>
    <w:p w14:paraId="741036B0" w14:textId="77777777" w:rsidR="008E1E6C" w:rsidRDefault="00000000">
      <w:pPr>
        <w:jc w:val="both"/>
        <w:rPr>
          <w:b/>
          <w:sz w:val="22"/>
          <w:szCs w:val="22"/>
        </w:rPr>
      </w:pPr>
      <w:r>
        <w:rPr>
          <w:b/>
          <w:sz w:val="22"/>
          <w:szCs w:val="22"/>
        </w:rPr>
        <w:t>Responsibilities:</w:t>
      </w:r>
    </w:p>
    <w:p w14:paraId="2D0EECAF"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Involved in requirements gathering, design and development and testing phase of </w:t>
      </w:r>
      <w:r>
        <w:rPr>
          <w:rFonts w:ascii="Calibri" w:eastAsia="Calibri" w:hAnsi="Calibri" w:cs="Calibri"/>
          <w:b/>
          <w:color w:val="000000"/>
          <w:sz w:val="22"/>
          <w:szCs w:val="22"/>
        </w:rPr>
        <w:t>SDLC</w:t>
      </w:r>
      <w:r>
        <w:rPr>
          <w:rFonts w:ascii="Calibri" w:eastAsia="Calibri" w:hAnsi="Calibri" w:cs="Calibri"/>
          <w:color w:val="000000"/>
          <w:sz w:val="22"/>
          <w:szCs w:val="22"/>
        </w:rPr>
        <w:t>.</w:t>
      </w:r>
    </w:p>
    <w:p w14:paraId="309ABB09"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Involved in </w:t>
      </w:r>
      <w:r>
        <w:rPr>
          <w:rFonts w:ascii="Calibri" w:eastAsia="Calibri" w:hAnsi="Calibri" w:cs="Calibri"/>
          <w:b/>
          <w:color w:val="000000"/>
          <w:sz w:val="22"/>
          <w:szCs w:val="22"/>
        </w:rPr>
        <w:t>Agile</w:t>
      </w:r>
      <w:r>
        <w:rPr>
          <w:rFonts w:ascii="Calibri" w:eastAsia="Calibri" w:hAnsi="Calibri" w:cs="Calibri"/>
          <w:color w:val="000000"/>
          <w:sz w:val="22"/>
          <w:szCs w:val="22"/>
        </w:rPr>
        <w:t xml:space="preserve"> Methodology, utilizing </w:t>
      </w:r>
      <w:r>
        <w:rPr>
          <w:rFonts w:ascii="Calibri" w:eastAsia="Calibri" w:hAnsi="Calibri" w:cs="Calibri"/>
          <w:b/>
          <w:color w:val="000000"/>
          <w:sz w:val="22"/>
          <w:szCs w:val="22"/>
        </w:rPr>
        <w:t>JIRA</w:t>
      </w:r>
      <w:r>
        <w:rPr>
          <w:rFonts w:ascii="Calibri" w:eastAsia="Calibri" w:hAnsi="Calibri" w:cs="Calibri"/>
          <w:color w:val="000000"/>
          <w:sz w:val="22"/>
          <w:szCs w:val="22"/>
        </w:rPr>
        <w:t xml:space="preserve"> for creating and managing requirements through </w:t>
      </w:r>
      <w:r>
        <w:rPr>
          <w:rFonts w:ascii="Calibri" w:eastAsia="Calibri" w:hAnsi="Calibri" w:cs="Calibri"/>
          <w:b/>
          <w:color w:val="000000"/>
          <w:sz w:val="22"/>
          <w:szCs w:val="22"/>
        </w:rPr>
        <w:t>User Stories</w:t>
      </w:r>
      <w:r>
        <w:rPr>
          <w:rFonts w:ascii="Calibri" w:eastAsia="Calibri" w:hAnsi="Calibri" w:cs="Calibri"/>
          <w:color w:val="000000"/>
          <w:sz w:val="22"/>
          <w:szCs w:val="22"/>
        </w:rPr>
        <w:t>.</w:t>
      </w:r>
    </w:p>
    <w:p w14:paraId="3B060A5B"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dynamic, responsive web applications using </w:t>
      </w:r>
      <w:r>
        <w:rPr>
          <w:rFonts w:ascii="Calibri" w:eastAsia="Calibri" w:hAnsi="Calibri" w:cs="Calibri"/>
          <w:b/>
          <w:color w:val="000000"/>
          <w:sz w:val="22"/>
          <w:szCs w:val="22"/>
        </w:rPr>
        <w:t>Angular 14</w:t>
      </w:r>
      <w:r>
        <w:rPr>
          <w:rFonts w:ascii="Calibri" w:eastAsia="Calibri" w:hAnsi="Calibri" w:cs="Calibri"/>
          <w:color w:val="000000"/>
          <w:sz w:val="22"/>
          <w:szCs w:val="22"/>
        </w:rPr>
        <w:t>, leveraging its advanced features such as standalone components and typed forms for enhanced performance and maintainability.</w:t>
      </w:r>
    </w:p>
    <w:p w14:paraId="71C826D6"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state management solutions with </w:t>
      </w:r>
      <w:proofErr w:type="spellStart"/>
      <w:r>
        <w:rPr>
          <w:rFonts w:ascii="Calibri" w:eastAsia="Calibri" w:hAnsi="Calibri" w:cs="Calibri"/>
          <w:color w:val="000000"/>
          <w:sz w:val="22"/>
          <w:szCs w:val="22"/>
        </w:rPr>
        <w:t>NgRx</w:t>
      </w:r>
      <w:proofErr w:type="spellEnd"/>
      <w:r>
        <w:rPr>
          <w:rFonts w:ascii="Calibri" w:eastAsia="Calibri" w:hAnsi="Calibri" w:cs="Calibri"/>
          <w:color w:val="000000"/>
          <w:sz w:val="22"/>
          <w:szCs w:val="22"/>
        </w:rPr>
        <w:t xml:space="preserve"> in </w:t>
      </w:r>
      <w:r>
        <w:rPr>
          <w:rFonts w:ascii="Calibri" w:eastAsia="Calibri" w:hAnsi="Calibri" w:cs="Calibri"/>
          <w:b/>
          <w:color w:val="000000"/>
          <w:sz w:val="22"/>
          <w:szCs w:val="22"/>
        </w:rPr>
        <w:t>Angular 14</w:t>
      </w:r>
      <w:r>
        <w:rPr>
          <w:rFonts w:ascii="Calibri" w:eastAsia="Calibri" w:hAnsi="Calibri" w:cs="Calibri"/>
          <w:color w:val="000000"/>
          <w:sz w:val="22"/>
          <w:szCs w:val="22"/>
        </w:rPr>
        <w:t xml:space="preserve"> applications, ensuring efficient handling of complex application states and improved scalability. Spearheaded the migration process to adopt </w:t>
      </w:r>
      <w:r>
        <w:rPr>
          <w:rFonts w:ascii="Calibri" w:eastAsia="Calibri" w:hAnsi="Calibri" w:cs="Calibri"/>
          <w:b/>
          <w:color w:val="000000"/>
          <w:sz w:val="22"/>
          <w:szCs w:val="22"/>
        </w:rPr>
        <w:t>Java 17</w:t>
      </w:r>
      <w:r>
        <w:rPr>
          <w:rFonts w:ascii="Calibri" w:eastAsia="Calibri" w:hAnsi="Calibri" w:cs="Calibri"/>
          <w:color w:val="000000"/>
          <w:sz w:val="22"/>
          <w:szCs w:val="22"/>
        </w:rPr>
        <w:t>, consolidating its latest features and enhancements to optimize application performance, enhance security, and ensure compliance with modern Java standards.</w:t>
      </w:r>
    </w:p>
    <w:p w14:paraId="2686E185"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Java 21</w:t>
      </w:r>
      <w:r>
        <w:rPr>
          <w:rFonts w:ascii="Calibri" w:eastAsia="Calibri" w:hAnsi="Calibri" w:cs="Calibri"/>
          <w:color w:val="000000"/>
          <w:sz w:val="22"/>
          <w:szCs w:val="22"/>
        </w:rPr>
        <w:t xml:space="preserve"> features such as </w:t>
      </w:r>
      <w:r>
        <w:rPr>
          <w:rFonts w:ascii="Calibri" w:eastAsia="Calibri" w:hAnsi="Calibri" w:cs="Calibri"/>
          <w:b/>
          <w:color w:val="000000"/>
          <w:sz w:val="22"/>
          <w:szCs w:val="22"/>
        </w:rPr>
        <w:t>sealed classes</w:t>
      </w:r>
      <w:r>
        <w:rPr>
          <w:rFonts w:ascii="Calibri" w:eastAsia="Calibri" w:hAnsi="Calibri" w:cs="Calibri"/>
          <w:color w:val="000000"/>
          <w:sz w:val="22"/>
          <w:szCs w:val="22"/>
        </w:rPr>
        <w:t xml:space="preserve">, </w:t>
      </w:r>
      <w:r>
        <w:rPr>
          <w:rFonts w:ascii="Calibri" w:eastAsia="Calibri" w:hAnsi="Calibri" w:cs="Calibri"/>
          <w:b/>
          <w:color w:val="000000"/>
          <w:sz w:val="22"/>
          <w:szCs w:val="22"/>
        </w:rPr>
        <w:t>pattern</w:t>
      </w:r>
      <w:r>
        <w:rPr>
          <w:rFonts w:ascii="Calibri" w:eastAsia="Calibri" w:hAnsi="Calibri" w:cs="Calibri"/>
          <w:color w:val="000000"/>
          <w:sz w:val="22"/>
          <w:szCs w:val="22"/>
        </w:rPr>
        <w:t xml:space="preserve"> </w:t>
      </w:r>
      <w:r>
        <w:rPr>
          <w:rFonts w:ascii="Calibri" w:eastAsia="Calibri" w:hAnsi="Calibri" w:cs="Calibri"/>
          <w:b/>
          <w:color w:val="000000"/>
          <w:sz w:val="22"/>
          <w:szCs w:val="22"/>
        </w:rPr>
        <w:t>matching</w:t>
      </w:r>
      <w:r>
        <w:rPr>
          <w:rFonts w:ascii="Calibri" w:eastAsia="Calibri" w:hAnsi="Calibri" w:cs="Calibri"/>
          <w:color w:val="000000"/>
          <w:sz w:val="22"/>
          <w:szCs w:val="22"/>
        </w:rPr>
        <w:t xml:space="preserve"> for switch statements, and local-variable type inference, enhancing code readability, maintainability, and overall development efficiency.</w:t>
      </w:r>
    </w:p>
    <w:p w14:paraId="1F8675DF"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Applied enhancements from </w:t>
      </w:r>
      <w:r>
        <w:rPr>
          <w:rFonts w:ascii="Calibri" w:eastAsia="Calibri" w:hAnsi="Calibri" w:cs="Calibri"/>
          <w:b/>
          <w:color w:val="000000"/>
          <w:sz w:val="22"/>
          <w:szCs w:val="22"/>
        </w:rPr>
        <w:t>Java 21</w:t>
      </w:r>
      <w:r>
        <w:rPr>
          <w:rFonts w:ascii="Calibri" w:eastAsia="Calibri" w:hAnsi="Calibri" w:cs="Calibri"/>
          <w:color w:val="000000"/>
          <w:sz w:val="22"/>
          <w:szCs w:val="22"/>
        </w:rPr>
        <w:t>, including the new and improved APIs and library updates, to optimize application performance and functionality.</w:t>
      </w:r>
    </w:p>
    <w:p w14:paraId="0464BB97"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Designed and implemented </w:t>
      </w:r>
      <w:r>
        <w:rPr>
          <w:rFonts w:ascii="Calibri" w:eastAsia="Calibri" w:hAnsi="Calibri" w:cs="Calibri"/>
          <w:b/>
          <w:color w:val="000000"/>
          <w:sz w:val="22"/>
          <w:szCs w:val="22"/>
        </w:rPr>
        <w:t>RESTful web services</w:t>
      </w:r>
      <w:r>
        <w:rPr>
          <w:rFonts w:ascii="Calibri" w:eastAsia="Calibri" w:hAnsi="Calibri" w:cs="Calibri"/>
          <w:color w:val="000000"/>
          <w:sz w:val="22"/>
          <w:szCs w:val="22"/>
        </w:rPr>
        <w:t xml:space="preserve"> using </w:t>
      </w:r>
      <w:r>
        <w:rPr>
          <w:rFonts w:ascii="Calibri" w:eastAsia="Calibri" w:hAnsi="Calibri" w:cs="Calibri"/>
          <w:b/>
          <w:color w:val="000000"/>
          <w:sz w:val="22"/>
          <w:szCs w:val="22"/>
        </w:rPr>
        <w:t>Spring Boot</w:t>
      </w:r>
      <w:r>
        <w:rPr>
          <w:rFonts w:ascii="Calibri" w:eastAsia="Calibri" w:hAnsi="Calibri" w:cs="Calibri"/>
          <w:color w:val="000000"/>
          <w:sz w:val="22"/>
          <w:szCs w:val="22"/>
        </w:rPr>
        <w:t xml:space="preserve">, reducing development time and enhancing </w:t>
      </w:r>
      <w:r>
        <w:rPr>
          <w:rFonts w:ascii="Calibri" w:eastAsia="Calibri" w:hAnsi="Calibri" w:cs="Calibri"/>
          <w:b/>
          <w:color w:val="000000"/>
          <w:sz w:val="22"/>
          <w:szCs w:val="22"/>
        </w:rPr>
        <w:t>scalability</w:t>
      </w:r>
      <w:r>
        <w:rPr>
          <w:rFonts w:ascii="Calibri" w:eastAsia="Calibri" w:hAnsi="Calibri" w:cs="Calibri"/>
          <w:color w:val="000000"/>
          <w:sz w:val="22"/>
          <w:szCs w:val="22"/>
        </w:rPr>
        <w:t xml:space="preserve"> by utilizing its auto-configuration and </w:t>
      </w:r>
      <w:r>
        <w:rPr>
          <w:rFonts w:ascii="Calibri" w:eastAsia="Calibri" w:hAnsi="Calibri" w:cs="Calibri"/>
          <w:b/>
          <w:color w:val="000000"/>
          <w:sz w:val="22"/>
          <w:szCs w:val="22"/>
        </w:rPr>
        <w:t>convention-over-configuration</w:t>
      </w:r>
      <w:r>
        <w:rPr>
          <w:rFonts w:ascii="Calibri" w:eastAsia="Calibri" w:hAnsi="Calibri" w:cs="Calibri"/>
          <w:color w:val="000000"/>
          <w:sz w:val="22"/>
          <w:szCs w:val="22"/>
        </w:rPr>
        <w:t xml:space="preserve"> features.</w:t>
      </w:r>
    </w:p>
    <w:p w14:paraId="277D3F96"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Spring Actuator</w:t>
      </w:r>
      <w:r>
        <w:rPr>
          <w:rFonts w:ascii="Calibri" w:eastAsia="Calibri" w:hAnsi="Calibri" w:cs="Calibri"/>
          <w:color w:val="000000"/>
          <w:sz w:val="22"/>
          <w:szCs w:val="22"/>
        </w:rPr>
        <w:t xml:space="preserve"> to monitor and manage Microservices and applications, providing endpoints for health checks, metrics, and monitoring of application internals.</w:t>
      </w:r>
    </w:p>
    <w:p w14:paraId="0AFD2C05"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Configured job scheduling, error handling, and transaction management within </w:t>
      </w:r>
      <w:r>
        <w:rPr>
          <w:rFonts w:ascii="Calibri" w:eastAsia="Calibri" w:hAnsi="Calibri" w:cs="Calibri"/>
          <w:b/>
          <w:color w:val="000000"/>
          <w:sz w:val="22"/>
          <w:szCs w:val="22"/>
        </w:rPr>
        <w:t>Spring Batch jobs</w:t>
      </w:r>
      <w:r>
        <w:rPr>
          <w:rFonts w:ascii="Calibri" w:eastAsia="Calibri" w:hAnsi="Calibri" w:cs="Calibri"/>
          <w:color w:val="000000"/>
          <w:sz w:val="22"/>
          <w:szCs w:val="22"/>
        </w:rPr>
        <w:t>, ensuring data integrity and reliability in data processing workflows.</w:t>
      </w:r>
    </w:p>
    <w:p w14:paraId="2D8E7D15"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OAuth 2 authentication and authorization</w:t>
      </w:r>
      <w:r>
        <w:rPr>
          <w:rFonts w:ascii="Calibri" w:eastAsia="Calibri" w:hAnsi="Calibri" w:cs="Calibri"/>
          <w:color w:val="000000"/>
          <w:sz w:val="22"/>
          <w:szCs w:val="22"/>
        </w:rPr>
        <w:t xml:space="preserve"> mechanisms using </w:t>
      </w:r>
      <w:r>
        <w:rPr>
          <w:rFonts w:ascii="Calibri" w:eastAsia="Calibri" w:hAnsi="Calibri" w:cs="Calibri"/>
          <w:b/>
          <w:color w:val="000000"/>
          <w:sz w:val="22"/>
          <w:szCs w:val="22"/>
        </w:rPr>
        <w:t>Spring Security and Open ID connect</w:t>
      </w:r>
      <w:r>
        <w:rPr>
          <w:rFonts w:ascii="Calibri" w:eastAsia="Calibri" w:hAnsi="Calibri" w:cs="Calibri"/>
          <w:color w:val="000000"/>
          <w:sz w:val="22"/>
          <w:szCs w:val="22"/>
        </w:rPr>
        <w:t xml:space="preserve">, securing </w:t>
      </w:r>
      <w:r>
        <w:rPr>
          <w:rFonts w:ascii="Calibri" w:eastAsia="Calibri" w:hAnsi="Calibri" w:cs="Calibri"/>
          <w:b/>
          <w:color w:val="000000"/>
          <w:sz w:val="22"/>
          <w:szCs w:val="22"/>
        </w:rPr>
        <w:t>RESTful APIs</w:t>
      </w:r>
      <w:r>
        <w:rPr>
          <w:rFonts w:ascii="Calibri" w:eastAsia="Calibri" w:hAnsi="Calibri" w:cs="Calibri"/>
          <w:color w:val="000000"/>
          <w:sz w:val="22"/>
          <w:szCs w:val="22"/>
        </w:rPr>
        <w:t xml:space="preserve"> and web applications.</w:t>
      </w:r>
    </w:p>
    <w:p w14:paraId="4E614A1F"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Utilized </w:t>
      </w:r>
      <w:r>
        <w:rPr>
          <w:rFonts w:ascii="Calibri" w:eastAsia="Calibri" w:hAnsi="Calibri" w:cs="Calibri"/>
          <w:b/>
          <w:color w:val="000000"/>
          <w:sz w:val="22"/>
          <w:szCs w:val="22"/>
        </w:rPr>
        <w:t>Hibernate</w:t>
      </w:r>
      <w:r>
        <w:rPr>
          <w:rFonts w:ascii="Calibri" w:eastAsia="Calibri" w:hAnsi="Calibri" w:cs="Calibri"/>
          <w:color w:val="000000"/>
          <w:sz w:val="22"/>
          <w:szCs w:val="22"/>
        </w:rPr>
        <w:t xml:space="preserve"> ORM framework for seamless persistence of Java objects into </w:t>
      </w:r>
      <w:r>
        <w:rPr>
          <w:rFonts w:ascii="Calibri" w:eastAsia="Calibri" w:hAnsi="Calibri" w:cs="Calibri"/>
          <w:b/>
          <w:color w:val="000000"/>
          <w:sz w:val="22"/>
          <w:szCs w:val="22"/>
        </w:rPr>
        <w:t>relational databases</w:t>
      </w:r>
      <w:r>
        <w:rPr>
          <w:rFonts w:ascii="Calibri" w:eastAsia="Calibri" w:hAnsi="Calibri" w:cs="Calibri"/>
          <w:color w:val="000000"/>
          <w:sz w:val="22"/>
          <w:szCs w:val="22"/>
        </w:rPr>
        <w:t xml:space="preserve">, improving data access reducing boilerplate code through its </w:t>
      </w:r>
      <w:r>
        <w:rPr>
          <w:rFonts w:ascii="Calibri" w:eastAsia="Calibri" w:hAnsi="Calibri" w:cs="Calibri"/>
          <w:b/>
          <w:color w:val="000000"/>
          <w:sz w:val="22"/>
          <w:szCs w:val="22"/>
        </w:rPr>
        <w:t>object-relational</w:t>
      </w:r>
      <w:r>
        <w:rPr>
          <w:rFonts w:ascii="Calibri" w:eastAsia="Calibri" w:hAnsi="Calibri" w:cs="Calibri"/>
          <w:color w:val="000000"/>
          <w:sz w:val="22"/>
          <w:szCs w:val="22"/>
        </w:rPr>
        <w:t xml:space="preserve"> mapping competencies.</w:t>
      </w:r>
    </w:p>
    <w:p w14:paraId="056569A5"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Implemented </w:t>
      </w:r>
      <w:r>
        <w:rPr>
          <w:rFonts w:ascii="Calibri" w:eastAsia="Calibri" w:hAnsi="Calibri" w:cs="Calibri"/>
          <w:b/>
          <w:color w:val="000000"/>
          <w:sz w:val="22"/>
          <w:szCs w:val="22"/>
        </w:rPr>
        <w:t>Istio service mesh</w:t>
      </w:r>
      <w:r>
        <w:rPr>
          <w:rFonts w:ascii="Calibri" w:eastAsia="Calibri" w:hAnsi="Calibri" w:cs="Calibri"/>
          <w:color w:val="000000"/>
          <w:sz w:val="22"/>
          <w:szCs w:val="22"/>
        </w:rPr>
        <w:t xml:space="preserve"> to enhance microservices communication, traffic management, and observability within </w:t>
      </w:r>
      <w:r>
        <w:rPr>
          <w:rFonts w:ascii="Calibri" w:eastAsia="Calibri" w:hAnsi="Calibri" w:cs="Calibri"/>
          <w:b/>
          <w:color w:val="000000"/>
          <w:sz w:val="22"/>
          <w:szCs w:val="22"/>
        </w:rPr>
        <w:t>Kubernetes</w:t>
      </w:r>
      <w:r>
        <w:rPr>
          <w:rFonts w:ascii="Calibri" w:eastAsia="Calibri" w:hAnsi="Calibri" w:cs="Calibri"/>
          <w:color w:val="000000"/>
          <w:sz w:val="22"/>
          <w:szCs w:val="22"/>
        </w:rPr>
        <w:t xml:space="preserve"> clusters.</w:t>
      </w:r>
      <w:r>
        <w:rPr>
          <w:rFonts w:ascii="Calibri" w:eastAsia="Calibri" w:hAnsi="Calibri" w:cs="Calibri"/>
          <w:color w:val="000000"/>
          <w:sz w:val="18"/>
          <w:szCs w:val="18"/>
        </w:rPr>
        <w:t xml:space="preserve"> </w:t>
      </w: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Istio's security</w:t>
      </w:r>
      <w:r>
        <w:rPr>
          <w:rFonts w:ascii="Calibri" w:eastAsia="Calibri" w:hAnsi="Calibri" w:cs="Calibri"/>
          <w:color w:val="000000"/>
          <w:sz w:val="22"/>
          <w:szCs w:val="22"/>
        </w:rPr>
        <w:t xml:space="preserve"> features, including </w:t>
      </w:r>
      <w:r>
        <w:rPr>
          <w:rFonts w:ascii="Calibri" w:eastAsia="Calibri" w:hAnsi="Calibri" w:cs="Calibri"/>
          <w:b/>
          <w:color w:val="000000"/>
          <w:sz w:val="22"/>
          <w:szCs w:val="22"/>
        </w:rPr>
        <w:t>mutual TLS (</w:t>
      </w:r>
      <w:proofErr w:type="spellStart"/>
      <w:r>
        <w:rPr>
          <w:rFonts w:ascii="Calibri" w:eastAsia="Calibri" w:hAnsi="Calibri" w:cs="Calibri"/>
          <w:b/>
          <w:color w:val="000000"/>
          <w:sz w:val="22"/>
          <w:szCs w:val="22"/>
        </w:rPr>
        <w:t>mTLS</w:t>
      </w:r>
      <w:proofErr w:type="spellEnd"/>
      <w:r>
        <w:rPr>
          <w:rFonts w:ascii="Calibri" w:eastAsia="Calibri" w:hAnsi="Calibri" w:cs="Calibri"/>
          <w:b/>
          <w:color w:val="000000"/>
          <w:sz w:val="22"/>
          <w:szCs w:val="22"/>
        </w:rPr>
        <w:t>)</w:t>
      </w:r>
      <w:r>
        <w:rPr>
          <w:rFonts w:ascii="Calibri" w:eastAsia="Calibri" w:hAnsi="Calibri" w:cs="Calibri"/>
          <w:color w:val="000000"/>
          <w:sz w:val="22"/>
          <w:szCs w:val="22"/>
        </w:rPr>
        <w:t xml:space="preserve"> authentication and access control policies, to ensure secure communication between services.</w:t>
      </w:r>
    </w:p>
    <w:p w14:paraId="1E92A560"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Designed and implemented scalable </w:t>
      </w:r>
      <w:r>
        <w:rPr>
          <w:rFonts w:ascii="Calibri" w:eastAsia="Calibri" w:hAnsi="Calibri" w:cs="Calibri"/>
          <w:b/>
          <w:color w:val="000000"/>
          <w:sz w:val="22"/>
          <w:szCs w:val="22"/>
        </w:rPr>
        <w:t>Microservices</w:t>
      </w:r>
      <w:r>
        <w:rPr>
          <w:rFonts w:ascii="Calibri" w:eastAsia="Calibri" w:hAnsi="Calibri" w:cs="Calibri"/>
          <w:color w:val="000000"/>
          <w:sz w:val="22"/>
          <w:szCs w:val="22"/>
        </w:rPr>
        <w:t xml:space="preserve"> architecture on </w:t>
      </w:r>
      <w:r>
        <w:rPr>
          <w:rFonts w:ascii="Calibri" w:eastAsia="Calibri" w:hAnsi="Calibri" w:cs="Calibri"/>
          <w:b/>
          <w:color w:val="000000"/>
          <w:sz w:val="22"/>
          <w:szCs w:val="22"/>
        </w:rPr>
        <w:t>AWS</w:t>
      </w:r>
      <w:r>
        <w:rPr>
          <w:rFonts w:ascii="Calibri" w:eastAsia="Calibri" w:hAnsi="Calibri" w:cs="Calibri"/>
          <w:color w:val="000000"/>
          <w:sz w:val="22"/>
          <w:szCs w:val="22"/>
        </w:rPr>
        <w:t>, utilizing services like ECS/EKS, Lambda, API Gateway, and DynamoDB to achieve high availability and fault tolerance.</w:t>
      </w:r>
    </w:p>
    <w:p w14:paraId="7ADF23D2"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Integrated </w:t>
      </w:r>
      <w:r>
        <w:rPr>
          <w:rFonts w:ascii="Calibri" w:eastAsia="Calibri" w:hAnsi="Calibri" w:cs="Calibri"/>
          <w:b/>
          <w:color w:val="000000"/>
          <w:sz w:val="22"/>
          <w:szCs w:val="22"/>
        </w:rPr>
        <w:t>Kafka</w:t>
      </w:r>
      <w:r>
        <w:rPr>
          <w:rFonts w:ascii="Calibri" w:eastAsia="Calibri" w:hAnsi="Calibri" w:cs="Calibri"/>
          <w:color w:val="000000"/>
          <w:sz w:val="22"/>
          <w:szCs w:val="22"/>
        </w:rPr>
        <w:t xml:space="preserve"> for event-driven communication between </w:t>
      </w:r>
      <w:r>
        <w:rPr>
          <w:rFonts w:ascii="Calibri" w:eastAsia="Calibri" w:hAnsi="Calibri" w:cs="Calibri"/>
          <w:b/>
          <w:color w:val="000000"/>
          <w:sz w:val="22"/>
          <w:szCs w:val="22"/>
        </w:rPr>
        <w:t>Microservices</w:t>
      </w:r>
      <w:r>
        <w:rPr>
          <w:rFonts w:ascii="Calibri" w:eastAsia="Calibri" w:hAnsi="Calibri" w:cs="Calibri"/>
          <w:color w:val="000000"/>
          <w:sz w:val="22"/>
          <w:szCs w:val="22"/>
        </w:rPr>
        <w:t>, ensuring real-time data processing, event sourcing, and stream processing capabilities.</w:t>
      </w:r>
      <w:r>
        <w:rPr>
          <w:rFonts w:ascii="Calibri" w:eastAsia="Calibri" w:hAnsi="Calibri" w:cs="Calibri"/>
          <w:color w:val="000000"/>
          <w:sz w:val="18"/>
          <w:szCs w:val="18"/>
        </w:rPr>
        <w:t xml:space="preserve"> </w:t>
      </w:r>
      <w:r>
        <w:rPr>
          <w:rFonts w:ascii="Calibri" w:eastAsia="Calibri" w:hAnsi="Calibri" w:cs="Calibri"/>
          <w:color w:val="000000"/>
          <w:sz w:val="22"/>
          <w:szCs w:val="22"/>
        </w:rPr>
        <w:t xml:space="preserve">Implemented message queues and </w:t>
      </w:r>
      <w:r>
        <w:rPr>
          <w:rFonts w:ascii="Calibri" w:eastAsia="Calibri" w:hAnsi="Calibri" w:cs="Calibri"/>
          <w:b/>
          <w:color w:val="000000"/>
          <w:sz w:val="22"/>
          <w:szCs w:val="22"/>
        </w:rPr>
        <w:t>Kafka</w:t>
      </w:r>
      <w:r>
        <w:rPr>
          <w:rFonts w:ascii="Calibri" w:eastAsia="Calibri" w:hAnsi="Calibri" w:cs="Calibri"/>
          <w:color w:val="000000"/>
          <w:sz w:val="22"/>
          <w:szCs w:val="22"/>
        </w:rPr>
        <w:t xml:space="preserve"> topics to decouple services, improve scalability, and maintain data consistency across distributed systems.</w:t>
      </w:r>
    </w:p>
    <w:p w14:paraId="5D6E2839"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Experienced in writing </w:t>
      </w:r>
      <w:r>
        <w:rPr>
          <w:rFonts w:ascii="Calibri" w:eastAsia="Calibri" w:hAnsi="Calibri" w:cs="Calibri"/>
          <w:b/>
          <w:color w:val="000000"/>
          <w:sz w:val="22"/>
          <w:szCs w:val="22"/>
        </w:rPr>
        <w:t>Docker files</w:t>
      </w:r>
      <w:r>
        <w:rPr>
          <w:rFonts w:ascii="Calibri" w:eastAsia="Calibri" w:hAnsi="Calibri" w:cs="Calibri"/>
          <w:color w:val="000000"/>
          <w:sz w:val="22"/>
          <w:szCs w:val="22"/>
        </w:rPr>
        <w:t xml:space="preserve"> to define application environments and dependencies, optimizing </w:t>
      </w:r>
      <w:r>
        <w:rPr>
          <w:rFonts w:ascii="Calibri" w:eastAsia="Calibri" w:hAnsi="Calibri" w:cs="Calibri"/>
          <w:b/>
          <w:color w:val="000000"/>
          <w:sz w:val="22"/>
          <w:szCs w:val="22"/>
        </w:rPr>
        <w:t>Docker</w:t>
      </w:r>
      <w:r>
        <w:rPr>
          <w:rFonts w:ascii="Calibri" w:eastAsia="Calibri" w:hAnsi="Calibri" w:cs="Calibri"/>
          <w:color w:val="000000"/>
          <w:sz w:val="22"/>
          <w:szCs w:val="22"/>
        </w:rPr>
        <w:t xml:space="preserve"> image builds for consistency and reproducibility. </w:t>
      </w:r>
    </w:p>
    <w:p w14:paraId="6609F323"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Skilled in deploying and managing containerized applications on </w:t>
      </w:r>
      <w:r>
        <w:rPr>
          <w:rFonts w:ascii="Calibri" w:eastAsia="Calibri" w:hAnsi="Calibri" w:cs="Calibri"/>
          <w:b/>
          <w:color w:val="000000"/>
          <w:sz w:val="22"/>
          <w:szCs w:val="22"/>
        </w:rPr>
        <w:t>Kubernetes</w:t>
      </w:r>
      <w:r>
        <w:rPr>
          <w:rFonts w:ascii="Calibri" w:eastAsia="Calibri" w:hAnsi="Calibri" w:cs="Calibri"/>
          <w:color w:val="000000"/>
          <w:sz w:val="22"/>
          <w:szCs w:val="22"/>
        </w:rPr>
        <w:t xml:space="preserve"> clusters, leveraging </w:t>
      </w:r>
      <w:r>
        <w:rPr>
          <w:rFonts w:ascii="Calibri" w:eastAsia="Calibri" w:hAnsi="Calibri" w:cs="Calibri"/>
          <w:b/>
          <w:color w:val="000000"/>
          <w:sz w:val="22"/>
          <w:szCs w:val="22"/>
        </w:rPr>
        <w:t>Kubernetes</w:t>
      </w:r>
      <w:r>
        <w:rPr>
          <w:rFonts w:ascii="Calibri" w:eastAsia="Calibri" w:hAnsi="Calibri" w:cs="Calibri"/>
          <w:color w:val="000000"/>
          <w:sz w:val="22"/>
          <w:szCs w:val="22"/>
        </w:rPr>
        <w:t xml:space="preserve"> resources (Deployments, Pods, Services) for scalability and high availability.</w:t>
      </w:r>
    </w:p>
    <w:p w14:paraId="26C17D27"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Designed and implemented </w:t>
      </w:r>
      <w:r>
        <w:rPr>
          <w:rFonts w:ascii="Calibri" w:eastAsia="Calibri" w:hAnsi="Calibri" w:cs="Calibri"/>
          <w:b/>
          <w:color w:val="000000"/>
          <w:sz w:val="22"/>
          <w:szCs w:val="22"/>
        </w:rPr>
        <w:t>CI/CD</w:t>
      </w:r>
      <w:r>
        <w:rPr>
          <w:rFonts w:ascii="Calibri" w:eastAsia="Calibri" w:hAnsi="Calibri" w:cs="Calibri"/>
          <w:color w:val="000000"/>
          <w:sz w:val="22"/>
          <w:szCs w:val="22"/>
        </w:rPr>
        <w:t xml:space="preserve"> pipelines using tools like </w:t>
      </w:r>
      <w:r>
        <w:rPr>
          <w:rFonts w:ascii="Calibri" w:eastAsia="Calibri" w:hAnsi="Calibri" w:cs="Calibri"/>
          <w:b/>
          <w:color w:val="000000"/>
          <w:sz w:val="22"/>
          <w:szCs w:val="22"/>
        </w:rPr>
        <w:t>Jenkins</w:t>
      </w:r>
      <w:r>
        <w:rPr>
          <w:rFonts w:ascii="Calibri" w:eastAsia="Calibri" w:hAnsi="Calibri" w:cs="Calibri"/>
          <w:color w:val="000000"/>
          <w:sz w:val="22"/>
          <w:szCs w:val="22"/>
        </w:rPr>
        <w:t xml:space="preserve">, GitLab CI/CD, or GitHub Actions, integrating </w:t>
      </w:r>
      <w:r>
        <w:rPr>
          <w:rFonts w:ascii="Calibri" w:eastAsia="Calibri" w:hAnsi="Calibri" w:cs="Calibri"/>
          <w:b/>
          <w:color w:val="000000"/>
          <w:sz w:val="22"/>
          <w:szCs w:val="22"/>
        </w:rPr>
        <w:t>Docker</w:t>
      </w:r>
      <w:r>
        <w:rPr>
          <w:rFonts w:ascii="Calibri" w:eastAsia="Calibri" w:hAnsi="Calibri" w:cs="Calibri"/>
          <w:color w:val="000000"/>
          <w:sz w:val="22"/>
          <w:szCs w:val="22"/>
        </w:rPr>
        <w:t xml:space="preserve"> and </w:t>
      </w:r>
      <w:r>
        <w:rPr>
          <w:rFonts w:ascii="Calibri" w:eastAsia="Calibri" w:hAnsi="Calibri" w:cs="Calibri"/>
          <w:b/>
          <w:color w:val="000000"/>
          <w:sz w:val="22"/>
          <w:szCs w:val="22"/>
        </w:rPr>
        <w:t>Kubernetes</w:t>
      </w:r>
      <w:r>
        <w:rPr>
          <w:rFonts w:ascii="Calibri" w:eastAsia="Calibri" w:hAnsi="Calibri" w:cs="Calibri"/>
          <w:color w:val="000000"/>
          <w:sz w:val="22"/>
          <w:szCs w:val="22"/>
        </w:rPr>
        <w:t xml:space="preserve"> for automated builds, tests, and deployments.</w:t>
      </w:r>
    </w:p>
    <w:p w14:paraId="67EB092C"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Utilized </w:t>
      </w:r>
      <w:r>
        <w:rPr>
          <w:rFonts w:ascii="Calibri" w:eastAsia="Calibri" w:hAnsi="Calibri" w:cs="Calibri"/>
          <w:b/>
          <w:color w:val="000000"/>
          <w:sz w:val="22"/>
          <w:szCs w:val="22"/>
        </w:rPr>
        <w:t>Swagger</w:t>
      </w:r>
      <w:r>
        <w:rPr>
          <w:rFonts w:ascii="Calibri" w:eastAsia="Calibri" w:hAnsi="Calibri" w:cs="Calibri"/>
          <w:color w:val="000000"/>
          <w:sz w:val="22"/>
          <w:szCs w:val="22"/>
        </w:rPr>
        <w:t xml:space="preserve">-generated client libraries or tools like Postman for API testing and validation against </w:t>
      </w:r>
      <w:r>
        <w:rPr>
          <w:rFonts w:ascii="Calibri" w:eastAsia="Calibri" w:hAnsi="Calibri" w:cs="Calibri"/>
          <w:b/>
          <w:color w:val="000000"/>
          <w:sz w:val="22"/>
          <w:szCs w:val="22"/>
        </w:rPr>
        <w:t>Swagger/</w:t>
      </w:r>
      <w:proofErr w:type="spellStart"/>
      <w:r>
        <w:rPr>
          <w:rFonts w:ascii="Calibri" w:eastAsia="Calibri" w:hAnsi="Calibri" w:cs="Calibri"/>
          <w:b/>
          <w:color w:val="000000"/>
          <w:sz w:val="22"/>
          <w:szCs w:val="22"/>
        </w:rPr>
        <w:t>OpenAPI</w:t>
      </w:r>
      <w:proofErr w:type="spellEnd"/>
      <w:r>
        <w:rPr>
          <w:rFonts w:ascii="Calibri" w:eastAsia="Calibri" w:hAnsi="Calibri" w:cs="Calibri"/>
          <w:color w:val="000000"/>
          <w:sz w:val="22"/>
          <w:szCs w:val="22"/>
        </w:rPr>
        <w:t xml:space="preserve"> definitions.</w:t>
      </w:r>
    </w:p>
    <w:p w14:paraId="3ECBCC2E"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Integrated </w:t>
      </w:r>
      <w:r>
        <w:rPr>
          <w:rFonts w:ascii="Calibri" w:eastAsia="Calibri" w:hAnsi="Calibri" w:cs="Calibri"/>
          <w:b/>
          <w:color w:val="000000"/>
          <w:sz w:val="22"/>
          <w:szCs w:val="22"/>
        </w:rPr>
        <w:t>Drools</w:t>
      </w:r>
      <w:r>
        <w:rPr>
          <w:rFonts w:ascii="Calibri" w:eastAsia="Calibri" w:hAnsi="Calibri" w:cs="Calibri"/>
          <w:color w:val="000000"/>
          <w:sz w:val="22"/>
          <w:szCs w:val="22"/>
        </w:rPr>
        <w:t xml:space="preserve"> rule engine with Java EE or Spring applications, implementing rule execution and evaluation within application workflows.</w:t>
      </w:r>
    </w:p>
    <w:p w14:paraId="2B64C978"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Successfully integrated </w:t>
      </w:r>
      <w:r>
        <w:rPr>
          <w:rFonts w:ascii="Calibri" w:eastAsia="Calibri" w:hAnsi="Calibri" w:cs="Calibri"/>
          <w:b/>
          <w:color w:val="000000"/>
          <w:sz w:val="22"/>
          <w:szCs w:val="22"/>
        </w:rPr>
        <w:t>text-to-speech APIs into IVR systems</w:t>
      </w:r>
      <w:r>
        <w:rPr>
          <w:rFonts w:ascii="Calibri" w:eastAsia="Calibri" w:hAnsi="Calibri" w:cs="Calibri"/>
          <w:color w:val="000000"/>
          <w:sz w:val="22"/>
          <w:szCs w:val="22"/>
        </w:rPr>
        <w:t>, enabling dynamic generation of voice prompts and messages based on user inputs and application logic.</w:t>
      </w:r>
    </w:p>
    <w:p w14:paraId="5491C261"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Configured and maintained </w:t>
      </w:r>
      <w:r>
        <w:rPr>
          <w:rFonts w:ascii="Calibri" w:eastAsia="Calibri" w:hAnsi="Calibri" w:cs="Calibri"/>
          <w:b/>
          <w:color w:val="000000"/>
          <w:sz w:val="22"/>
          <w:szCs w:val="22"/>
        </w:rPr>
        <w:t>Log4j2</w:t>
      </w:r>
      <w:r>
        <w:rPr>
          <w:rFonts w:ascii="Calibri" w:eastAsia="Calibri" w:hAnsi="Calibri" w:cs="Calibri"/>
          <w:color w:val="000000"/>
          <w:sz w:val="22"/>
          <w:szCs w:val="22"/>
        </w:rPr>
        <w:t xml:space="preserve"> logging framework to monitor application performance and troubleshoot issues effectively, ensuring comprehensive log management and compliance with industry standards.</w:t>
      </w:r>
    </w:p>
    <w:p w14:paraId="76DAEF82"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strike/>
          <w:color w:val="000000"/>
          <w:sz w:val="22"/>
          <w:szCs w:val="22"/>
        </w:rPr>
      </w:pPr>
      <w:r>
        <w:rPr>
          <w:rFonts w:ascii="Calibri" w:eastAsia="Calibri" w:hAnsi="Calibri" w:cs="Calibri"/>
          <w:color w:val="000000"/>
          <w:sz w:val="22"/>
          <w:szCs w:val="22"/>
          <w:highlight w:val="white"/>
        </w:rPr>
        <w:t xml:space="preserve">Orchestrated the development and integration of </w:t>
      </w:r>
      <w:proofErr w:type="spellStart"/>
      <w:r>
        <w:rPr>
          <w:rFonts w:ascii="Calibri" w:eastAsia="Calibri" w:hAnsi="Calibri" w:cs="Calibri"/>
          <w:b/>
          <w:color w:val="000000"/>
          <w:sz w:val="22"/>
          <w:szCs w:val="22"/>
          <w:highlight w:val="white"/>
        </w:rPr>
        <w:t>MuleESB</w:t>
      </w:r>
      <w:proofErr w:type="spellEnd"/>
      <w:r>
        <w:rPr>
          <w:rFonts w:ascii="Calibri" w:eastAsia="Calibri" w:hAnsi="Calibri" w:cs="Calibri"/>
          <w:color w:val="000000"/>
          <w:sz w:val="22"/>
          <w:szCs w:val="22"/>
          <w:highlight w:val="white"/>
        </w:rPr>
        <w:t xml:space="preserve">, </w:t>
      </w:r>
      <w:r>
        <w:rPr>
          <w:rFonts w:ascii="Calibri" w:eastAsia="Calibri" w:hAnsi="Calibri" w:cs="Calibri"/>
          <w:b/>
          <w:color w:val="000000"/>
          <w:sz w:val="22"/>
          <w:szCs w:val="22"/>
          <w:highlight w:val="white"/>
        </w:rPr>
        <w:t>leveraging</w:t>
      </w:r>
      <w:r>
        <w:rPr>
          <w:rFonts w:ascii="Calibri" w:eastAsia="Calibri" w:hAnsi="Calibri" w:cs="Calibri"/>
          <w:color w:val="000000"/>
          <w:sz w:val="22"/>
          <w:szCs w:val="22"/>
          <w:highlight w:val="white"/>
        </w:rPr>
        <w:t xml:space="preserve"> its robust capabilities to facilitate seamless communication between </w:t>
      </w:r>
      <w:r>
        <w:rPr>
          <w:rFonts w:ascii="Calibri" w:eastAsia="Calibri" w:hAnsi="Calibri" w:cs="Calibri"/>
          <w:b/>
          <w:color w:val="000000"/>
          <w:sz w:val="22"/>
          <w:szCs w:val="22"/>
          <w:highlight w:val="white"/>
        </w:rPr>
        <w:t>disparate systems</w:t>
      </w:r>
      <w:r>
        <w:rPr>
          <w:rFonts w:ascii="Calibri" w:eastAsia="Calibri" w:hAnsi="Calibri" w:cs="Calibri"/>
          <w:color w:val="000000"/>
          <w:sz w:val="22"/>
          <w:szCs w:val="22"/>
          <w:highlight w:val="white"/>
        </w:rPr>
        <w:t>, streamline data flow, and enhance overall efficiency and agility in business processes.</w:t>
      </w:r>
    </w:p>
    <w:p w14:paraId="48233A20"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Conducted </w:t>
      </w:r>
      <w:r>
        <w:rPr>
          <w:rFonts w:ascii="Calibri" w:eastAsia="Calibri" w:hAnsi="Calibri" w:cs="Calibri"/>
          <w:b/>
          <w:color w:val="000000"/>
          <w:sz w:val="22"/>
          <w:szCs w:val="22"/>
        </w:rPr>
        <w:t>code reviews</w:t>
      </w:r>
      <w:r>
        <w:rPr>
          <w:rFonts w:ascii="Calibri" w:eastAsia="Calibri" w:hAnsi="Calibri" w:cs="Calibri"/>
          <w:color w:val="000000"/>
          <w:sz w:val="22"/>
          <w:szCs w:val="22"/>
        </w:rPr>
        <w:t xml:space="preserve"> and implemented best practices to ensure </w:t>
      </w:r>
      <w:r>
        <w:rPr>
          <w:rFonts w:ascii="Calibri" w:eastAsia="Calibri" w:hAnsi="Calibri" w:cs="Calibri"/>
          <w:b/>
          <w:color w:val="000000"/>
          <w:sz w:val="22"/>
          <w:szCs w:val="22"/>
        </w:rPr>
        <w:t>code quality</w:t>
      </w:r>
      <w:r>
        <w:rPr>
          <w:rFonts w:ascii="Calibri" w:eastAsia="Calibri" w:hAnsi="Calibri" w:cs="Calibri"/>
          <w:color w:val="000000"/>
          <w:sz w:val="22"/>
          <w:szCs w:val="22"/>
        </w:rPr>
        <w:t xml:space="preserve">, </w:t>
      </w:r>
      <w:r>
        <w:rPr>
          <w:rFonts w:ascii="Calibri" w:eastAsia="Calibri" w:hAnsi="Calibri" w:cs="Calibri"/>
          <w:b/>
          <w:color w:val="000000"/>
          <w:sz w:val="22"/>
          <w:szCs w:val="22"/>
        </w:rPr>
        <w:t>maintainability</w:t>
      </w:r>
      <w:r>
        <w:rPr>
          <w:rFonts w:ascii="Calibri" w:eastAsia="Calibri" w:hAnsi="Calibri" w:cs="Calibri"/>
          <w:color w:val="000000"/>
          <w:sz w:val="22"/>
          <w:szCs w:val="22"/>
        </w:rPr>
        <w:t xml:space="preserve">, and </w:t>
      </w:r>
      <w:r>
        <w:rPr>
          <w:rFonts w:ascii="Calibri" w:eastAsia="Calibri" w:hAnsi="Calibri" w:cs="Calibri"/>
          <w:b/>
          <w:color w:val="000000"/>
          <w:sz w:val="22"/>
          <w:szCs w:val="22"/>
        </w:rPr>
        <w:t>scalability</w:t>
      </w:r>
      <w:r>
        <w:rPr>
          <w:rFonts w:ascii="Calibri" w:eastAsia="Calibri" w:hAnsi="Calibri" w:cs="Calibri"/>
          <w:color w:val="000000"/>
          <w:sz w:val="22"/>
          <w:szCs w:val="22"/>
        </w:rPr>
        <w:t xml:space="preserve"> of Java-based applications, fostering a culture of continuous improvement and innovation.</w:t>
      </w:r>
    </w:p>
    <w:p w14:paraId="0A79A6AF"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on </w:t>
      </w:r>
      <w:r>
        <w:rPr>
          <w:rFonts w:ascii="Calibri" w:eastAsia="Calibri" w:hAnsi="Calibri" w:cs="Calibri"/>
          <w:b/>
          <w:color w:val="000000"/>
          <w:sz w:val="22"/>
          <w:szCs w:val="22"/>
        </w:rPr>
        <w:t>performance optimization</w:t>
      </w:r>
      <w:r>
        <w:rPr>
          <w:rFonts w:ascii="Calibri" w:eastAsia="Calibri" w:hAnsi="Calibri" w:cs="Calibri"/>
          <w:color w:val="000000"/>
          <w:sz w:val="22"/>
          <w:szCs w:val="22"/>
        </w:rPr>
        <w:t xml:space="preserve"> and scalability enhancements of existing systems, identifying </w:t>
      </w:r>
      <w:r>
        <w:rPr>
          <w:rFonts w:ascii="Calibri" w:eastAsia="Calibri" w:hAnsi="Calibri" w:cs="Calibri"/>
          <w:b/>
          <w:color w:val="000000"/>
          <w:sz w:val="22"/>
          <w:szCs w:val="22"/>
        </w:rPr>
        <w:t>bottlenecks</w:t>
      </w:r>
      <w:r>
        <w:rPr>
          <w:rFonts w:ascii="Calibri" w:eastAsia="Calibri" w:hAnsi="Calibri" w:cs="Calibri"/>
          <w:color w:val="000000"/>
          <w:sz w:val="22"/>
          <w:szCs w:val="22"/>
        </w:rPr>
        <w:t xml:space="preserve">, and </w:t>
      </w:r>
      <w:r>
        <w:rPr>
          <w:rFonts w:ascii="Calibri" w:eastAsia="Calibri" w:hAnsi="Calibri" w:cs="Calibri"/>
          <w:b/>
          <w:color w:val="000000"/>
          <w:sz w:val="22"/>
          <w:szCs w:val="22"/>
        </w:rPr>
        <w:t>implementing</w:t>
      </w:r>
      <w:r>
        <w:rPr>
          <w:rFonts w:ascii="Calibri" w:eastAsia="Calibri" w:hAnsi="Calibri" w:cs="Calibri"/>
          <w:color w:val="000000"/>
          <w:sz w:val="22"/>
          <w:szCs w:val="22"/>
        </w:rPr>
        <w:t xml:space="preserve"> optimizations to improve overall system </w:t>
      </w:r>
      <w:r>
        <w:rPr>
          <w:rFonts w:ascii="Calibri" w:eastAsia="Calibri" w:hAnsi="Calibri" w:cs="Calibri"/>
          <w:b/>
          <w:color w:val="000000"/>
          <w:sz w:val="22"/>
          <w:szCs w:val="22"/>
        </w:rPr>
        <w:t>efficiency</w:t>
      </w:r>
      <w:r>
        <w:rPr>
          <w:rFonts w:ascii="Calibri" w:eastAsia="Calibri" w:hAnsi="Calibri" w:cs="Calibri"/>
          <w:color w:val="000000"/>
          <w:sz w:val="22"/>
          <w:szCs w:val="22"/>
        </w:rPr>
        <w:t xml:space="preserve"> </w:t>
      </w:r>
      <w:r>
        <w:rPr>
          <w:rFonts w:ascii="Calibri" w:eastAsia="Calibri" w:hAnsi="Calibri" w:cs="Calibri"/>
          <w:b/>
          <w:color w:val="000000"/>
          <w:sz w:val="22"/>
          <w:szCs w:val="22"/>
        </w:rPr>
        <w:t>and user experience</w:t>
      </w:r>
      <w:r>
        <w:rPr>
          <w:rFonts w:ascii="Calibri" w:eastAsia="Calibri" w:hAnsi="Calibri" w:cs="Calibri"/>
          <w:color w:val="000000"/>
          <w:sz w:val="22"/>
          <w:szCs w:val="22"/>
        </w:rPr>
        <w:t>.</w:t>
      </w:r>
    </w:p>
    <w:p w14:paraId="77FC3EDE"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Demonstrated strong </w:t>
      </w:r>
      <w:r>
        <w:rPr>
          <w:rFonts w:ascii="Calibri" w:eastAsia="Calibri" w:hAnsi="Calibri" w:cs="Calibri"/>
          <w:b/>
          <w:color w:val="000000"/>
          <w:sz w:val="22"/>
          <w:szCs w:val="22"/>
        </w:rPr>
        <w:t>problem-solving skills</w:t>
      </w:r>
      <w:r>
        <w:rPr>
          <w:rFonts w:ascii="Calibri" w:eastAsia="Calibri" w:hAnsi="Calibri" w:cs="Calibri"/>
          <w:color w:val="000000"/>
          <w:sz w:val="22"/>
          <w:szCs w:val="22"/>
        </w:rPr>
        <w:t xml:space="preserve"> and a proactive approach to </w:t>
      </w:r>
      <w:r>
        <w:rPr>
          <w:rFonts w:ascii="Calibri" w:eastAsia="Calibri" w:hAnsi="Calibri" w:cs="Calibri"/>
          <w:b/>
          <w:color w:val="000000"/>
          <w:sz w:val="22"/>
          <w:szCs w:val="22"/>
        </w:rPr>
        <w:t>troubleshooting</w:t>
      </w:r>
      <w:r>
        <w:rPr>
          <w:rFonts w:ascii="Calibri" w:eastAsia="Calibri" w:hAnsi="Calibri" w:cs="Calibri"/>
          <w:color w:val="000000"/>
          <w:sz w:val="22"/>
          <w:szCs w:val="22"/>
        </w:rPr>
        <w:t xml:space="preserve">, </w:t>
      </w:r>
      <w:r>
        <w:rPr>
          <w:rFonts w:ascii="Calibri" w:eastAsia="Calibri" w:hAnsi="Calibri" w:cs="Calibri"/>
          <w:b/>
          <w:color w:val="000000"/>
          <w:sz w:val="22"/>
          <w:szCs w:val="22"/>
        </w:rPr>
        <w:t>diagnosing</w:t>
      </w:r>
      <w:r>
        <w:rPr>
          <w:rFonts w:ascii="Calibri" w:eastAsia="Calibri" w:hAnsi="Calibri" w:cs="Calibri"/>
          <w:color w:val="000000"/>
          <w:sz w:val="22"/>
          <w:szCs w:val="22"/>
        </w:rPr>
        <w:t xml:space="preserve">, and </w:t>
      </w:r>
      <w:r>
        <w:rPr>
          <w:rFonts w:ascii="Calibri" w:eastAsia="Calibri" w:hAnsi="Calibri" w:cs="Calibri"/>
          <w:b/>
          <w:color w:val="000000"/>
          <w:sz w:val="22"/>
          <w:szCs w:val="22"/>
        </w:rPr>
        <w:t>resolving</w:t>
      </w:r>
      <w:r>
        <w:rPr>
          <w:rFonts w:ascii="Calibri" w:eastAsia="Calibri" w:hAnsi="Calibri" w:cs="Calibri"/>
          <w:color w:val="000000"/>
          <w:sz w:val="22"/>
          <w:szCs w:val="22"/>
        </w:rPr>
        <w:t xml:space="preserve"> technical issues to ensure seamless operation of production systems and applications.</w:t>
      </w:r>
    </w:p>
    <w:p w14:paraId="2304CCCD"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Designed and implemented robust </w:t>
      </w:r>
      <w:r>
        <w:rPr>
          <w:rFonts w:ascii="Calibri" w:eastAsia="Calibri" w:hAnsi="Calibri" w:cs="Calibri"/>
          <w:b/>
          <w:color w:val="000000"/>
          <w:sz w:val="22"/>
          <w:szCs w:val="22"/>
        </w:rPr>
        <w:t>MongoDB</w:t>
      </w:r>
      <w:r>
        <w:rPr>
          <w:rFonts w:ascii="Calibri" w:eastAsia="Calibri" w:hAnsi="Calibri" w:cs="Calibri"/>
          <w:color w:val="000000"/>
          <w:sz w:val="22"/>
          <w:szCs w:val="22"/>
        </w:rPr>
        <w:t xml:space="preserve"> schemas to support high-volume, low-latency applications, enhancing data integrity and reducing query execution time by 40%.</w:t>
      </w:r>
    </w:p>
    <w:p w14:paraId="0A319B95"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 possess advanced skills in crafting </w:t>
      </w:r>
      <w:r>
        <w:rPr>
          <w:rFonts w:ascii="Calibri" w:eastAsia="Calibri" w:hAnsi="Calibri" w:cs="Calibri"/>
          <w:b/>
          <w:color w:val="000000"/>
          <w:sz w:val="22"/>
          <w:szCs w:val="22"/>
        </w:rPr>
        <w:t>MongoDB</w:t>
      </w:r>
      <w:r>
        <w:rPr>
          <w:rFonts w:ascii="Calibri" w:eastAsia="Calibri" w:hAnsi="Calibri" w:cs="Calibri"/>
          <w:color w:val="000000"/>
          <w:sz w:val="22"/>
          <w:szCs w:val="22"/>
        </w:rPr>
        <w:t xml:space="preserve"> queries that are optimized for performance. This includes a deep understanding of how to effectively utilize indexes to expedite data retrieval and aggregation processes.</w:t>
      </w:r>
    </w:p>
    <w:p w14:paraId="2C2A6511"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b/>
          <w:color w:val="000000"/>
          <w:sz w:val="22"/>
          <w:szCs w:val="22"/>
        </w:rPr>
        <w:t>Led production support</w:t>
      </w:r>
      <w:r>
        <w:rPr>
          <w:rFonts w:ascii="Calibri" w:eastAsia="Calibri" w:hAnsi="Calibri" w:cs="Calibri"/>
          <w:color w:val="000000"/>
          <w:sz w:val="22"/>
          <w:szCs w:val="22"/>
        </w:rPr>
        <w:t xml:space="preserve"> efforts as </w:t>
      </w:r>
      <w:r>
        <w:rPr>
          <w:rFonts w:ascii="Calibri" w:eastAsia="Calibri" w:hAnsi="Calibri" w:cs="Calibri"/>
          <w:b/>
          <w:color w:val="000000"/>
          <w:sz w:val="22"/>
          <w:szCs w:val="22"/>
        </w:rPr>
        <w:t>Lead</w:t>
      </w:r>
      <w:r>
        <w:rPr>
          <w:rFonts w:ascii="Calibri" w:eastAsia="Calibri" w:hAnsi="Calibri" w:cs="Calibri"/>
          <w:color w:val="000000"/>
          <w:sz w:val="22"/>
          <w:szCs w:val="22"/>
        </w:rPr>
        <w:t xml:space="preserve"> for Java applications, overseeing enhancements and optimizations to ensure seamless operational performance.</w:t>
      </w:r>
    </w:p>
    <w:p w14:paraId="71741105" w14:textId="77777777" w:rsidR="008E1E6C" w:rsidRDefault="008E1E6C">
      <w:pPr>
        <w:pBdr>
          <w:top w:val="nil"/>
          <w:left w:val="nil"/>
          <w:bottom w:val="nil"/>
          <w:right w:val="nil"/>
          <w:between w:val="nil"/>
        </w:pBdr>
        <w:tabs>
          <w:tab w:val="center" w:pos="4153"/>
          <w:tab w:val="right" w:pos="8306"/>
        </w:tabs>
        <w:jc w:val="both"/>
        <w:rPr>
          <w:sz w:val="22"/>
          <w:szCs w:val="22"/>
        </w:rPr>
      </w:pPr>
    </w:p>
    <w:p w14:paraId="0CBDD079" w14:textId="77777777" w:rsidR="008E1E6C" w:rsidRDefault="00000000">
      <w:pPr>
        <w:jc w:val="both"/>
        <w:rPr>
          <w:sz w:val="22"/>
          <w:szCs w:val="22"/>
          <w:highlight w:val="white"/>
        </w:rPr>
      </w:pPr>
      <w:r>
        <w:rPr>
          <w:b/>
          <w:sz w:val="22"/>
          <w:szCs w:val="22"/>
          <w:highlight w:val="white"/>
        </w:rPr>
        <w:t>Environment:</w:t>
      </w:r>
      <w:r>
        <w:rPr>
          <w:sz w:val="22"/>
          <w:szCs w:val="22"/>
          <w:highlight w:val="white"/>
        </w:rPr>
        <w:t xml:space="preserve"> Java 17, REST Web Services, Spring 4.x, Hibernate 4.x, Angular 14, J2EE, Istio Mesh, Microservices, Kafka, AWS, Agile Methodology, Spring Boot, Spring Security, Docker, Jenkins, Kubernetes, Swagger, Drools, Log4j2, </w:t>
      </w:r>
      <w:proofErr w:type="spellStart"/>
      <w:r>
        <w:rPr>
          <w:sz w:val="22"/>
          <w:szCs w:val="22"/>
          <w:highlight w:val="white"/>
        </w:rPr>
        <w:t>MuleESB</w:t>
      </w:r>
      <w:proofErr w:type="spellEnd"/>
      <w:r>
        <w:rPr>
          <w:sz w:val="22"/>
          <w:szCs w:val="22"/>
          <w:highlight w:val="white"/>
        </w:rPr>
        <w:t>, JIRA processes, GIT, Design Patterns, JUnit, JMeter, Postman, Maven, Eclipse IDE, Mongo DB.</w:t>
      </w:r>
    </w:p>
    <w:p w14:paraId="68F37BE9" w14:textId="77777777" w:rsidR="008E1E6C" w:rsidRDefault="008E1E6C">
      <w:pPr>
        <w:jc w:val="both"/>
        <w:rPr>
          <w:sz w:val="22"/>
          <w:szCs w:val="22"/>
          <w:highlight w:val="white"/>
        </w:rPr>
      </w:pPr>
    </w:p>
    <w:p w14:paraId="5FE57E32" w14:textId="77777777" w:rsidR="008E1E6C" w:rsidRDefault="00000000">
      <w:pPr>
        <w:jc w:val="both"/>
        <w:rPr>
          <w:b/>
          <w:sz w:val="22"/>
          <w:szCs w:val="22"/>
          <w:highlight w:val="white"/>
        </w:rPr>
      </w:pPr>
      <w:r>
        <w:rPr>
          <w:b/>
          <w:sz w:val="22"/>
          <w:szCs w:val="22"/>
          <w:highlight w:val="white"/>
        </w:rPr>
        <w:t>Achievements:</w:t>
      </w:r>
    </w:p>
    <w:p w14:paraId="02273B3B" w14:textId="77777777" w:rsidR="008E1E6C" w:rsidRDefault="00000000">
      <w:pPr>
        <w:numPr>
          <w:ilvl w:val="0"/>
          <w:numId w:val="1"/>
        </w:numPr>
        <w:pBdr>
          <w:top w:val="nil"/>
          <w:left w:val="nil"/>
          <w:bottom w:val="nil"/>
          <w:right w:val="nil"/>
          <w:between w:val="nil"/>
        </w:pBdr>
        <w:tabs>
          <w:tab w:val="center" w:pos="4153"/>
          <w:tab w:val="right" w:pos="8306"/>
        </w:tabs>
        <w:rPr>
          <w:rFonts w:ascii="Calibri" w:eastAsia="Calibri" w:hAnsi="Calibri" w:cs="Calibri"/>
          <w:color w:val="000000"/>
          <w:sz w:val="22"/>
          <w:szCs w:val="22"/>
        </w:rPr>
      </w:pPr>
      <w:r>
        <w:rPr>
          <w:rFonts w:ascii="Calibri" w:eastAsia="Calibri" w:hAnsi="Calibri" w:cs="Calibri"/>
          <w:color w:val="000000"/>
          <w:sz w:val="22"/>
          <w:szCs w:val="22"/>
        </w:rPr>
        <w:t>Entrusted with the esteemed role of an architect, leading the effort in gathering comprehensive business requirements, conducting in-depth analysis, and skillfully crafting user stories.</w:t>
      </w:r>
    </w:p>
    <w:p w14:paraId="3617EB99" w14:textId="77777777" w:rsidR="008E1E6C" w:rsidRDefault="00000000">
      <w:pPr>
        <w:numPr>
          <w:ilvl w:val="0"/>
          <w:numId w:val="1"/>
        </w:numPr>
        <w:pBdr>
          <w:top w:val="nil"/>
          <w:left w:val="nil"/>
          <w:bottom w:val="nil"/>
          <w:right w:val="nil"/>
          <w:between w:val="nil"/>
        </w:pBdr>
        <w:tabs>
          <w:tab w:val="center" w:pos="4153"/>
          <w:tab w:val="right" w:pos="8306"/>
        </w:tabs>
        <w:rPr>
          <w:rFonts w:ascii="Calibri" w:eastAsia="Calibri" w:hAnsi="Calibri" w:cs="Calibri"/>
          <w:color w:val="000000"/>
          <w:sz w:val="22"/>
          <w:szCs w:val="22"/>
        </w:rPr>
      </w:pPr>
      <w:r>
        <w:rPr>
          <w:rFonts w:ascii="Calibri" w:eastAsia="Calibri" w:hAnsi="Calibri" w:cs="Calibri"/>
          <w:color w:val="000000"/>
          <w:sz w:val="22"/>
          <w:szCs w:val="22"/>
        </w:rPr>
        <w:t>Honored with a prestigious award for exemplifying unparalleled efficiency, exceptional responsiveness, and outstanding problem-solving skills, setting a benchmark as the best developer within the team.</w:t>
      </w:r>
    </w:p>
    <w:p w14:paraId="4EB62A05" w14:textId="77777777" w:rsidR="008E1E6C" w:rsidRDefault="008E1E6C">
      <w:pPr>
        <w:jc w:val="both"/>
        <w:rPr>
          <w:sz w:val="22"/>
          <w:szCs w:val="22"/>
          <w:highlight w:val="white"/>
        </w:rPr>
      </w:pPr>
    </w:p>
    <w:p w14:paraId="3D76DFB4" w14:textId="77777777" w:rsidR="008E1E6C" w:rsidRDefault="00000000">
      <w:pPr>
        <w:jc w:val="both"/>
        <w:rPr>
          <w:sz w:val="22"/>
          <w:szCs w:val="22"/>
          <w:highlight w:val="white"/>
        </w:rPr>
      </w:pPr>
      <w:r>
        <w:rPr>
          <w:b/>
          <w:sz w:val="22"/>
          <w:szCs w:val="22"/>
        </w:rPr>
        <w:t xml:space="preserve">Client: </w:t>
      </w:r>
      <w:r>
        <w:rPr>
          <w:b/>
          <w:sz w:val="22"/>
          <w:szCs w:val="22"/>
          <w:highlight w:val="white"/>
        </w:rPr>
        <w:t>State of Michigan- Lansing, MI</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14:paraId="1470C6B9" w14:textId="77777777" w:rsidR="008E1E6C" w:rsidRDefault="00000000">
      <w:pPr>
        <w:jc w:val="both"/>
        <w:rPr>
          <w:b/>
          <w:sz w:val="22"/>
          <w:szCs w:val="22"/>
        </w:rPr>
      </w:pPr>
      <w:r>
        <w:rPr>
          <w:b/>
          <w:sz w:val="22"/>
          <w:szCs w:val="22"/>
        </w:rPr>
        <w:t>Duration:  May  2023 – FEB  2024</w:t>
      </w:r>
    </w:p>
    <w:p w14:paraId="458461E0" w14:textId="77777777" w:rsidR="008E1E6C" w:rsidRDefault="00000000">
      <w:pPr>
        <w:jc w:val="both"/>
        <w:rPr>
          <w:b/>
          <w:sz w:val="22"/>
          <w:szCs w:val="22"/>
        </w:rPr>
      </w:pPr>
      <w:r>
        <w:rPr>
          <w:b/>
          <w:sz w:val="22"/>
          <w:szCs w:val="22"/>
        </w:rPr>
        <w:t>Role: Sr. Java Full Stack Developer</w:t>
      </w:r>
    </w:p>
    <w:p w14:paraId="02ABB0D6" w14:textId="77777777" w:rsidR="008E1E6C" w:rsidRDefault="008E1E6C">
      <w:pPr>
        <w:jc w:val="both"/>
        <w:rPr>
          <w:b/>
          <w:sz w:val="22"/>
          <w:szCs w:val="22"/>
        </w:rPr>
      </w:pPr>
    </w:p>
    <w:p w14:paraId="0FABA8C8" w14:textId="77777777" w:rsidR="008E1E6C" w:rsidRDefault="00000000">
      <w:pPr>
        <w:jc w:val="both"/>
        <w:rPr>
          <w:sz w:val="21"/>
          <w:szCs w:val="21"/>
        </w:rPr>
      </w:pPr>
      <w:proofErr w:type="spellStart"/>
      <w:r>
        <w:rPr>
          <w:b/>
          <w:sz w:val="22"/>
          <w:szCs w:val="22"/>
          <w:highlight w:val="white"/>
        </w:rPr>
        <w:t>Description:</w:t>
      </w:r>
      <w:r>
        <w:rPr>
          <w:sz w:val="21"/>
          <w:szCs w:val="21"/>
        </w:rPr>
        <w:t>The</w:t>
      </w:r>
      <w:proofErr w:type="spellEnd"/>
      <w:r>
        <w:rPr>
          <w:sz w:val="21"/>
          <w:szCs w:val="21"/>
        </w:rPr>
        <w:t xml:space="preserve"> Michigan Department of Human Services (MDHHS) implemented the soft launch for its new Michigan Statewide Automated Child welfare Information System (MISACWIS). This new system has been built in partnership with the Michigan Department of Technology, Management and Budget (DTMB), project Implementation Partner Conduent. The goal of MISACWIS is to offer an improved case management tool for child welfare in Michigan, especially for Children’s Protective Services (CPS), foster care and adoption cases. The system's mission is to support service delivery and practice </w:t>
      </w:r>
      <w:r>
        <w:rPr>
          <w:sz w:val="21"/>
          <w:szCs w:val="21"/>
        </w:rPr>
        <w:lastRenderedPageBreak/>
        <w:t>for the safety, permanency, and well-being of children and families. I worked on a Provider Management module for maintaining Providers and Placement information about resource providers like names, address, staff members, home studies, certifications, and service credentials.</w:t>
      </w:r>
    </w:p>
    <w:p w14:paraId="4776CC7C" w14:textId="77777777" w:rsidR="008E1E6C" w:rsidRDefault="008E1E6C">
      <w:pPr>
        <w:jc w:val="both"/>
        <w:rPr>
          <w:sz w:val="22"/>
          <w:szCs w:val="22"/>
          <w:highlight w:val="white"/>
        </w:rPr>
      </w:pPr>
    </w:p>
    <w:p w14:paraId="338F9AFF" w14:textId="77777777" w:rsidR="008E1E6C" w:rsidRDefault="00000000">
      <w:pPr>
        <w:jc w:val="both"/>
        <w:rPr>
          <w:b/>
          <w:sz w:val="22"/>
          <w:szCs w:val="22"/>
        </w:rPr>
      </w:pPr>
      <w:r>
        <w:rPr>
          <w:b/>
          <w:sz w:val="22"/>
          <w:szCs w:val="22"/>
        </w:rPr>
        <w:t>Responsibilities:</w:t>
      </w:r>
    </w:p>
    <w:p w14:paraId="2739FC55"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Involved in requirements gathering, design and development and testing phase of </w:t>
      </w:r>
      <w:r>
        <w:rPr>
          <w:rFonts w:ascii="Calibri" w:eastAsia="Calibri" w:hAnsi="Calibri" w:cs="Calibri"/>
          <w:b/>
          <w:color w:val="000000"/>
          <w:sz w:val="22"/>
          <w:szCs w:val="22"/>
        </w:rPr>
        <w:t>SDLC</w:t>
      </w:r>
      <w:r>
        <w:rPr>
          <w:rFonts w:ascii="Calibri" w:eastAsia="Calibri" w:hAnsi="Calibri" w:cs="Calibri"/>
          <w:color w:val="000000"/>
          <w:sz w:val="22"/>
          <w:szCs w:val="22"/>
        </w:rPr>
        <w:t>.</w:t>
      </w:r>
    </w:p>
    <w:p w14:paraId="76921E98"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strike/>
          <w:color w:val="000000"/>
          <w:sz w:val="22"/>
          <w:szCs w:val="22"/>
        </w:rPr>
      </w:pPr>
      <w:r>
        <w:rPr>
          <w:rFonts w:ascii="Calibri" w:eastAsia="Calibri" w:hAnsi="Calibri" w:cs="Calibri"/>
          <w:color w:val="000000"/>
          <w:sz w:val="22"/>
          <w:szCs w:val="22"/>
        </w:rPr>
        <w:t xml:space="preserve">Followed </w:t>
      </w:r>
      <w:r>
        <w:rPr>
          <w:rFonts w:ascii="Calibri" w:eastAsia="Calibri" w:hAnsi="Calibri" w:cs="Calibri"/>
          <w:b/>
          <w:color w:val="000000"/>
          <w:sz w:val="22"/>
          <w:szCs w:val="22"/>
        </w:rPr>
        <w:t>Agile</w:t>
      </w:r>
      <w:r>
        <w:rPr>
          <w:rFonts w:ascii="Calibri" w:eastAsia="Calibri" w:hAnsi="Calibri" w:cs="Calibri"/>
          <w:color w:val="000000"/>
          <w:sz w:val="22"/>
          <w:szCs w:val="22"/>
        </w:rPr>
        <w:t xml:space="preserve"> Methodology and used </w:t>
      </w:r>
      <w:r>
        <w:rPr>
          <w:rFonts w:ascii="Calibri" w:eastAsia="Calibri" w:hAnsi="Calibri" w:cs="Calibri"/>
          <w:b/>
          <w:color w:val="000000"/>
          <w:sz w:val="22"/>
          <w:szCs w:val="22"/>
        </w:rPr>
        <w:t>JIRA</w:t>
      </w:r>
      <w:r>
        <w:rPr>
          <w:rFonts w:ascii="Calibri" w:eastAsia="Calibri" w:hAnsi="Calibri" w:cs="Calibri"/>
          <w:color w:val="000000"/>
          <w:sz w:val="22"/>
          <w:szCs w:val="22"/>
        </w:rPr>
        <w:t xml:space="preserve"> to create and manage requirements via User Stories.</w:t>
      </w:r>
    </w:p>
    <w:p w14:paraId="5EACA5A1"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Extensively used </w:t>
      </w:r>
      <w:r>
        <w:rPr>
          <w:rFonts w:ascii="Calibri" w:eastAsia="Calibri" w:hAnsi="Calibri" w:cs="Calibri"/>
          <w:b/>
          <w:color w:val="000000"/>
          <w:sz w:val="22"/>
          <w:szCs w:val="22"/>
        </w:rPr>
        <w:t>Angular 10</w:t>
      </w:r>
      <w:r>
        <w:rPr>
          <w:rFonts w:ascii="Calibri" w:eastAsia="Calibri" w:hAnsi="Calibri" w:cs="Calibri"/>
          <w:color w:val="000000"/>
          <w:sz w:val="22"/>
          <w:szCs w:val="22"/>
        </w:rPr>
        <w:t xml:space="preserve"> to generate components, routes, services, and pipes, and to run tests. Implemented </w:t>
      </w:r>
      <w:r>
        <w:rPr>
          <w:rFonts w:ascii="Calibri" w:eastAsia="Calibri" w:hAnsi="Calibri" w:cs="Calibri"/>
          <w:b/>
          <w:color w:val="000000"/>
          <w:sz w:val="22"/>
          <w:szCs w:val="22"/>
        </w:rPr>
        <w:t xml:space="preserve">Angular 10 </w:t>
      </w:r>
      <w:r>
        <w:rPr>
          <w:rFonts w:ascii="Calibri" w:eastAsia="Calibri" w:hAnsi="Calibri" w:cs="Calibri"/>
          <w:color w:val="000000"/>
          <w:sz w:val="22"/>
          <w:szCs w:val="22"/>
        </w:rPr>
        <w:t xml:space="preserve">router for navigation services to connect the web application to APIs, leveraging </w:t>
      </w:r>
      <w:r>
        <w:rPr>
          <w:rFonts w:ascii="Calibri" w:eastAsia="Calibri" w:hAnsi="Calibri" w:cs="Calibri"/>
          <w:b/>
          <w:color w:val="000000"/>
          <w:sz w:val="22"/>
          <w:szCs w:val="22"/>
        </w:rPr>
        <w:t>ES6</w:t>
      </w:r>
      <w:r>
        <w:rPr>
          <w:rFonts w:ascii="Calibri" w:eastAsia="Calibri" w:hAnsi="Calibri" w:cs="Calibri"/>
          <w:color w:val="000000"/>
          <w:sz w:val="22"/>
          <w:szCs w:val="22"/>
        </w:rPr>
        <w:t xml:space="preserve"> features. Utilized </w:t>
      </w:r>
      <w:r>
        <w:rPr>
          <w:rFonts w:ascii="Calibri" w:eastAsia="Calibri" w:hAnsi="Calibri" w:cs="Calibri"/>
          <w:b/>
          <w:color w:val="000000"/>
          <w:sz w:val="22"/>
          <w:szCs w:val="22"/>
        </w:rPr>
        <w:t>Angular 10</w:t>
      </w:r>
      <w:r>
        <w:rPr>
          <w:rFonts w:ascii="Calibri" w:eastAsia="Calibri" w:hAnsi="Calibri" w:cs="Calibri"/>
          <w:color w:val="000000"/>
          <w:sz w:val="22"/>
          <w:szCs w:val="22"/>
        </w:rPr>
        <w:t xml:space="preserve"> services and factories for making </w:t>
      </w:r>
      <w:r>
        <w:rPr>
          <w:rFonts w:ascii="Calibri" w:eastAsia="Calibri" w:hAnsi="Calibri" w:cs="Calibri"/>
          <w:b/>
          <w:color w:val="000000"/>
          <w:sz w:val="22"/>
          <w:szCs w:val="22"/>
        </w:rPr>
        <w:t>RESTful API</w:t>
      </w:r>
      <w:r>
        <w:rPr>
          <w:rFonts w:ascii="Calibri" w:eastAsia="Calibri" w:hAnsi="Calibri" w:cs="Calibri"/>
          <w:color w:val="000000"/>
          <w:sz w:val="22"/>
          <w:szCs w:val="22"/>
        </w:rPr>
        <w:t xml:space="preserve"> calls and managing data efficiently.</w:t>
      </w:r>
    </w:p>
    <w:p w14:paraId="205AE76F"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Utilized </w:t>
      </w:r>
      <w:r>
        <w:rPr>
          <w:rFonts w:ascii="Calibri" w:eastAsia="Calibri" w:hAnsi="Calibri" w:cs="Calibri"/>
          <w:b/>
          <w:color w:val="000000"/>
          <w:sz w:val="22"/>
          <w:szCs w:val="22"/>
        </w:rPr>
        <w:t>Java 11</w:t>
      </w:r>
      <w:r>
        <w:rPr>
          <w:rFonts w:ascii="Calibri" w:eastAsia="Calibri" w:hAnsi="Calibri" w:cs="Calibri"/>
          <w:color w:val="000000"/>
          <w:sz w:val="22"/>
          <w:szCs w:val="22"/>
        </w:rPr>
        <w:t xml:space="preserve"> features of using new String methods like </w:t>
      </w:r>
      <w:proofErr w:type="spellStart"/>
      <w:r>
        <w:rPr>
          <w:rFonts w:ascii="Calibri" w:eastAsia="Calibri" w:hAnsi="Calibri" w:cs="Calibri"/>
          <w:color w:val="000000"/>
          <w:sz w:val="22"/>
          <w:szCs w:val="22"/>
        </w:rPr>
        <w:t>isBlank</w:t>
      </w:r>
      <w:proofErr w:type="spellEnd"/>
      <w:r>
        <w:rPr>
          <w:rFonts w:ascii="Calibri" w:eastAsia="Calibri" w:hAnsi="Calibri" w:cs="Calibri"/>
          <w:color w:val="000000"/>
          <w:sz w:val="22"/>
          <w:szCs w:val="22"/>
        </w:rPr>
        <w:t>(), lines(), and strip() to enhance string manipulation and handling.</w:t>
      </w:r>
    </w:p>
    <w:p w14:paraId="5A6D4DE9"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Using </w:t>
      </w:r>
      <w:r>
        <w:rPr>
          <w:rFonts w:ascii="Calibri" w:eastAsia="Calibri" w:hAnsi="Calibri" w:cs="Calibri"/>
          <w:b/>
          <w:color w:val="000000"/>
          <w:sz w:val="22"/>
          <w:szCs w:val="22"/>
        </w:rPr>
        <w:t>Spring boot</w:t>
      </w:r>
      <w:r>
        <w:rPr>
          <w:rFonts w:ascii="Calibri" w:eastAsia="Calibri" w:hAnsi="Calibri" w:cs="Calibri"/>
          <w:color w:val="000000"/>
          <w:sz w:val="22"/>
          <w:szCs w:val="22"/>
        </w:rPr>
        <w:t xml:space="preserve">, </w:t>
      </w:r>
      <w:r>
        <w:rPr>
          <w:rFonts w:ascii="Calibri" w:eastAsia="Calibri" w:hAnsi="Calibri" w:cs="Calibri"/>
          <w:b/>
          <w:color w:val="000000"/>
          <w:sz w:val="22"/>
          <w:szCs w:val="22"/>
        </w:rPr>
        <w:t>Docker</w:t>
      </w:r>
      <w:r>
        <w:rPr>
          <w:rFonts w:ascii="Calibri" w:eastAsia="Calibri" w:hAnsi="Calibri" w:cs="Calibri"/>
          <w:color w:val="000000"/>
          <w:sz w:val="22"/>
          <w:szCs w:val="22"/>
        </w:rPr>
        <w:t xml:space="preserve">, </w:t>
      </w:r>
      <w:r>
        <w:rPr>
          <w:rFonts w:ascii="Calibri" w:eastAsia="Calibri" w:hAnsi="Calibri" w:cs="Calibri"/>
          <w:b/>
          <w:color w:val="000000"/>
          <w:sz w:val="22"/>
          <w:szCs w:val="22"/>
        </w:rPr>
        <w:t>Git</w:t>
      </w:r>
      <w:r>
        <w:rPr>
          <w:rFonts w:ascii="Calibri" w:eastAsia="Calibri" w:hAnsi="Calibri" w:cs="Calibri"/>
          <w:color w:val="000000"/>
          <w:sz w:val="22"/>
          <w:szCs w:val="22"/>
        </w:rPr>
        <w:t xml:space="preserve">, </w:t>
      </w:r>
      <w:r>
        <w:rPr>
          <w:rFonts w:ascii="Calibri" w:eastAsia="Calibri" w:hAnsi="Calibri" w:cs="Calibri"/>
          <w:b/>
          <w:color w:val="000000"/>
          <w:sz w:val="22"/>
          <w:szCs w:val="22"/>
        </w:rPr>
        <w:t>Maven</w:t>
      </w:r>
      <w:r>
        <w:rPr>
          <w:rFonts w:ascii="Calibri" w:eastAsia="Calibri" w:hAnsi="Calibri" w:cs="Calibri"/>
          <w:color w:val="000000"/>
          <w:sz w:val="22"/>
          <w:szCs w:val="22"/>
        </w:rPr>
        <w:t xml:space="preserve"> to implement new micro services or refactoring existing ones. Have also </w:t>
      </w:r>
      <w:r>
        <w:rPr>
          <w:rFonts w:ascii="Calibri" w:eastAsia="Calibri" w:hAnsi="Calibri" w:cs="Calibri"/>
          <w:b/>
          <w:color w:val="000000"/>
          <w:sz w:val="22"/>
          <w:szCs w:val="22"/>
        </w:rPr>
        <w:t>designed</w:t>
      </w:r>
      <w:r>
        <w:rPr>
          <w:rFonts w:ascii="Calibri" w:eastAsia="Calibri" w:hAnsi="Calibri" w:cs="Calibri"/>
          <w:color w:val="000000"/>
          <w:sz w:val="22"/>
          <w:szCs w:val="22"/>
        </w:rPr>
        <w:t xml:space="preserve"> and </w:t>
      </w:r>
      <w:r>
        <w:rPr>
          <w:rFonts w:ascii="Calibri" w:eastAsia="Calibri" w:hAnsi="Calibri" w:cs="Calibri"/>
          <w:b/>
          <w:color w:val="000000"/>
          <w:sz w:val="22"/>
          <w:szCs w:val="22"/>
        </w:rPr>
        <w:t>developed</w:t>
      </w:r>
      <w:r>
        <w:rPr>
          <w:rFonts w:ascii="Calibri" w:eastAsia="Calibri" w:hAnsi="Calibri" w:cs="Calibri"/>
          <w:color w:val="000000"/>
          <w:sz w:val="22"/>
          <w:szCs w:val="22"/>
        </w:rPr>
        <w:t xml:space="preserve"> REST interfaces in </w:t>
      </w:r>
      <w:r>
        <w:rPr>
          <w:rFonts w:ascii="Calibri" w:eastAsia="Calibri" w:hAnsi="Calibri" w:cs="Calibri"/>
          <w:b/>
          <w:color w:val="000000"/>
          <w:sz w:val="22"/>
          <w:szCs w:val="22"/>
        </w:rPr>
        <w:t>Java</w:t>
      </w:r>
      <w:r>
        <w:rPr>
          <w:rFonts w:ascii="Calibri" w:eastAsia="Calibri" w:hAnsi="Calibri" w:cs="Calibri"/>
          <w:color w:val="000000"/>
          <w:sz w:val="22"/>
          <w:szCs w:val="22"/>
        </w:rPr>
        <w:t xml:space="preserve"> </w:t>
      </w:r>
      <w:r>
        <w:rPr>
          <w:rFonts w:ascii="Calibri" w:eastAsia="Calibri" w:hAnsi="Calibri" w:cs="Calibri"/>
          <w:b/>
          <w:color w:val="000000"/>
          <w:sz w:val="22"/>
          <w:szCs w:val="22"/>
        </w:rPr>
        <w:t>11</w:t>
      </w:r>
      <w:r>
        <w:rPr>
          <w:rFonts w:ascii="Calibri" w:eastAsia="Calibri" w:hAnsi="Calibri" w:cs="Calibri"/>
          <w:color w:val="000000"/>
          <w:sz w:val="22"/>
          <w:szCs w:val="22"/>
        </w:rPr>
        <w:t>.</w:t>
      </w:r>
    </w:p>
    <w:p w14:paraId="2E52D384"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configuring and setting up </w:t>
      </w:r>
      <w:r>
        <w:rPr>
          <w:rFonts w:ascii="Calibri" w:eastAsia="Calibri" w:hAnsi="Calibri" w:cs="Calibri"/>
          <w:b/>
          <w:color w:val="000000"/>
          <w:sz w:val="22"/>
          <w:szCs w:val="22"/>
        </w:rPr>
        <w:t>Spring Batch</w:t>
      </w:r>
      <w:r>
        <w:rPr>
          <w:rFonts w:ascii="Calibri" w:eastAsia="Calibri" w:hAnsi="Calibri" w:cs="Calibri"/>
          <w:color w:val="000000"/>
          <w:sz w:val="22"/>
          <w:szCs w:val="22"/>
        </w:rPr>
        <w:t xml:space="preserve"> jobs using XML configuration or Java-based configuration.</w:t>
      </w:r>
    </w:p>
    <w:p w14:paraId="3A8929B3"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scheduling </w:t>
      </w:r>
      <w:r>
        <w:rPr>
          <w:rFonts w:ascii="Calibri" w:eastAsia="Calibri" w:hAnsi="Calibri" w:cs="Calibri"/>
          <w:b/>
          <w:color w:val="000000"/>
          <w:sz w:val="22"/>
          <w:szCs w:val="22"/>
        </w:rPr>
        <w:t>Spring Batch</w:t>
      </w:r>
      <w:r>
        <w:rPr>
          <w:rFonts w:ascii="Calibri" w:eastAsia="Calibri" w:hAnsi="Calibri" w:cs="Calibri"/>
          <w:color w:val="000000"/>
          <w:sz w:val="22"/>
          <w:szCs w:val="22"/>
        </w:rPr>
        <w:t xml:space="preserve"> jobs using </w:t>
      </w:r>
      <w:proofErr w:type="spellStart"/>
      <w:r>
        <w:rPr>
          <w:rFonts w:ascii="Calibri" w:eastAsia="Calibri" w:hAnsi="Calibri" w:cs="Calibri"/>
          <w:b/>
          <w:color w:val="000000"/>
          <w:sz w:val="22"/>
          <w:szCs w:val="22"/>
        </w:rPr>
        <w:t>cron</w:t>
      </w:r>
      <w:proofErr w:type="spellEnd"/>
      <w:r>
        <w:rPr>
          <w:rFonts w:ascii="Calibri" w:eastAsia="Calibri" w:hAnsi="Calibri" w:cs="Calibri"/>
          <w:b/>
          <w:color w:val="000000"/>
          <w:sz w:val="22"/>
          <w:szCs w:val="22"/>
        </w:rPr>
        <w:t xml:space="preserve"> expressions</w:t>
      </w:r>
      <w:r>
        <w:rPr>
          <w:rFonts w:ascii="Calibri" w:eastAsia="Calibri" w:hAnsi="Calibri" w:cs="Calibri"/>
          <w:color w:val="000000"/>
          <w:sz w:val="22"/>
          <w:szCs w:val="22"/>
        </w:rPr>
        <w:t xml:space="preserve"> or integrating with enterprise scheduling tools like Quartz Scheduler.</w:t>
      </w:r>
    </w:p>
    <w:p w14:paraId="3B117B17"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b/>
          <w:color w:val="000000"/>
          <w:sz w:val="22"/>
          <w:szCs w:val="22"/>
        </w:rPr>
        <w:t>Microservices</w:t>
      </w:r>
      <w:r>
        <w:rPr>
          <w:rFonts w:ascii="Calibri" w:eastAsia="Calibri" w:hAnsi="Calibri" w:cs="Calibri"/>
          <w:color w:val="000000"/>
          <w:sz w:val="22"/>
          <w:szCs w:val="22"/>
        </w:rPr>
        <w:t xml:space="preserve"> with </w:t>
      </w:r>
      <w:r>
        <w:rPr>
          <w:rFonts w:ascii="Calibri" w:eastAsia="Calibri" w:hAnsi="Calibri" w:cs="Calibri"/>
          <w:b/>
          <w:color w:val="000000"/>
          <w:sz w:val="22"/>
          <w:szCs w:val="22"/>
        </w:rPr>
        <w:t>Spring boot</w:t>
      </w:r>
      <w:r>
        <w:rPr>
          <w:rFonts w:ascii="Calibri" w:eastAsia="Calibri" w:hAnsi="Calibri" w:cs="Calibri"/>
          <w:color w:val="000000"/>
          <w:sz w:val="22"/>
          <w:szCs w:val="22"/>
        </w:rPr>
        <w:t xml:space="preserve"> to configure the </w:t>
      </w:r>
      <w:r>
        <w:rPr>
          <w:rFonts w:ascii="Calibri" w:eastAsia="Calibri" w:hAnsi="Calibri" w:cs="Calibri"/>
          <w:b/>
          <w:color w:val="000000"/>
          <w:sz w:val="22"/>
          <w:szCs w:val="22"/>
        </w:rPr>
        <w:t>hibernate</w:t>
      </w:r>
      <w:r>
        <w:rPr>
          <w:rFonts w:ascii="Calibri" w:eastAsia="Calibri" w:hAnsi="Calibri" w:cs="Calibri"/>
          <w:color w:val="000000"/>
          <w:sz w:val="22"/>
          <w:szCs w:val="22"/>
        </w:rPr>
        <w:t xml:space="preserve"> and </w:t>
      </w:r>
      <w:r>
        <w:rPr>
          <w:rFonts w:ascii="Calibri" w:eastAsia="Calibri" w:hAnsi="Calibri" w:cs="Calibri"/>
          <w:b/>
          <w:color w:val="000000"/>
          <w:sz w:val="22"/>
          <w:szCs w:val="22"/>
        </w:rPr>
        <w:t>SQL</w:t>
      </w:r>
      <w:r>
        <w:rPr>
          <w:rFonts w:ascii="Calibri" w:eastAsia="Calibri" w:hAnsi="Calibri" w:cs="Calibri"/>
          <w:color w:val="000000"/>
          <w:sz w:val="22"/>
          <w:szCs w:val="22"/>
        </w:rPr>
        <w:t xml:space="preserve"> database to multiple functionalities.</w:t>
      </w:r>
    </w:p>
    <w:p w14:paraId="28ABEAA3"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Designed and implemented a cloud-native </w:t>
      </w:r>
      <w:r>
        <w:rPr>
          <w:rFonts w:ascii="Calibri" w:eastAsia="Calibri" w:hAnsi="Calibri" w:cs="Calibri"/>
          <w:b/>
          <w:color w:val="000000"/>
          <w:sz w:val="22"/>
          <w:szCs w:val="22"/>
        </w:rPr>
        <w:t>Microservices architecture</w:t>
      </w:r>
      <w:r>
        <w:rPr>
          <w:rFonts w:ascii="Calibri" w:eastAsia="Calibri" w:hAnsi="Calibri" w:cs="Calibri"/>
          <w:color w:val="000000"/>
          <w:sz w:val="22"/>
          <w:szCs w:val="22"/>
        </w:rPr>
        <w:t xml:space="preserve"> leveraging </w:t>
      </w:r>
      <w:r>
        <w:rPr>
          <w:rFonts w:ascii="Calibri" w:eastAsia="Calibri" w:hAnsi="Calibri" w:cs="Calibri"/>
          <w:b/>
          <w:color w:val="000000"/>
          <w:sz w:val="22"/>
          <w:szCs w:val="22"/>
        </w:rPr>
        <w:t>Istio service mesh</w:t>
      </w:r>
      <w:r>
        <w:rPr>
          <w:rFonts w:ascii="Calibri" w:eastAsia="Calibri" w:hAnsi="Calibri" w:cs="Calibri"/>
          <w:color w:val="000000"/>
          <w:sz w:val="22"/>
          <w:szCs w:val="22"/>
        </w:rPr>
        <w:t xml:space="preserve"> on </w:t>
      </w:r>
      <w:r>
        <w:rPr>
          <w:rFonts w:ascii="Calibri" w:eastAsia="Calibri" w:hAnsi="Calibri" w:cs="Calibri"/>
          <w:b/>
          <w:color w:val="000000"/>
          <w:sz w:val="22"/>
          <w:szCs w:val="22"/>
        </w:rPr>
        <w:t>Kubernetes</w:t>
      </w:r>
      <w:r>
        <w:rPr>
          <w:rFonts w:ascii="Calibri" w:eastAsia="Calibri" w:hAnsi="Calibri" w:cs="Calibri"/>
          <w:color w:val="000000"/>
          <w:sz w:val="22"/>
          <w:szCs w:val="22"/>
        </w:rPr>
        <w:t>, ensuring enhanced observability, traffic management, and security across services.</w:t>
      </w:r>
    </w:p>
    <w:p w14:paraId="66553B6A"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Spring</w:t>
      </w:r>
      <w:r>
        <w:rPr>
          <w:rFonts w:ascii="Calibri" w:eastAsia="Calibri" w:hAnsi="Calibri" w:cs="Calibri"/>
          <w:color w:val="000000"/>
          <w:sz w:val="22"/>
          <w:szCs w:val="22"/>
        </w:rPr>
        <w:t xml:space="preserve"> </w:t>
      </w:r>
      <w:r>
        <w:rPr>
          <w:rFonts w:ascii="Calibri" w:eastAsia="Calibri" w:hAnsi="Calibri" w:cs="Calibri"/>
          <w:b/>
          <w:color w:val="000000"/>
          <w:sz w:val="22"/>
          <w:szCs w:val="22"/>
        </w:rPr>
        <w:t>Actuator</w:t>
      </w:r>
      <w:r>
        <w:rPr>
          <w:rFonts w:ascii="Calibri" w:eastAsia="Calibri" w:hAnsi="Calibri" w:cs="Calibri"/>
          <w:color w:val="000000"/>
          <w:sz w:val="22"/>
          <w:szCs w:val="22"/>
        </w:rPr>
        <w:t xml:space="preserve"> to monitor and manage the application in production environment.</w:t>
      </w:r>
    </w:p>
    <w:p w14:paraId="6ED5474B"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w:t>
      </w:r>
      <w:r>
        <w:rPr>
          <w:rFonts w:ascii="Calibri" w:eastAsia="Calibri" w:hAnsi="Calibri" w:cs="Calibri"/>
          <w:b/>
          <w:color w:val="000000"/>
          <w:sz w:val="22"/>
          <w:szCs w:val="22"/>
        </w:rPr>
        <w:t>Spring Batch</w:t>
      </w:r>
      <w:r>
        <w:rPr>
          <w:rFonts w:ascii="Calibri" w:eastAsia="Calibri" w:hAnsi="Calibri" w:cs="Calibri"/>
          <w:color w:val="000000"/>
          <w:sz w:val="22"/>
          <w:szCs w:val="22"/>
        </w:rPr>
        <w:t xml:space="preserve"> framework for developing robust and scalable batch processing applications, leveraging features such as </w:t>
      </w:r>
      <w:r>
        <w:rPr>
          <w:rFonts w:ascii="Calibri" w:eastAsia="Calibri" w:hAnsi="Calibri" w:cs="Calibri"/>
          <w:b/>
          <w:color w:val="000000"/>
          <w:sz w:val="22"/>
          <w:szCs w:val="22"/>
        </w:rPr>
        <w:t>chunk-based</w:t>
      </w:r>
      <w:r>
        <w:rPr>
          <w:rFonts w:ascii="Calibri" w:eastAsia="Calibri" w:hAnsi="Calibri" w:cs="Calibri"/>
          <w:color w:val="000000"/>
          <w:sz w:val="22"/>
          <w:szCs w:val="22"/>
        </w:rPr>
        <w:t xml:space="preserve"> processing, </w:t>
      </w:r>
      <w:r>
        <w:rPr>
          <w:rFonts w:ascii="Calibri" w:eastAsia="Calibri" w:hAnsi="Calibri" w:cs="Calibri"/>
          <w:b/>
          <w:color w:val="000000"/>
          <w:sz w:val="22"/>
          <w:szCs w:val="22"/>
        </w:rPr>
        <w:t>transaction</w:t>
      </w:r>
      <w:r>
        <w:rPr>
          <w:rFonts w:ascii="Calibri" w:eastAsia="Calibri" w:hAnsi="Calibri" w:cs="Calibri"/>
          <w:color w:val="000000"/>
          <w:sz w:val="22"/>
          <w:szCs w:val="22"/>
        </w:rPr>
        <w:t xml:space="preserve"> management, and </w:t>
      </w:r>
      <w:r>
        <w:rPr>
          <w:rFonts w:ascii="Calibri" w:eastAsia="Calibri" w:hAnsi="Calibri" w:cs="Calibri"/>
          <w:b/>
          <w:color w:val="000000"/>
          <w:sz w:val="22"/>
          <w:szCs w:val="22"/>
        </w:rPr>
        <w:t>job scheduling</w:t>
      </w:r>
      <w:r>
        <w:rPr>
          <w:rFonts w:ascii="Calibri" w:eastAsia="Calibri" w:hAnsi="Calibri" w:cs="Calibri"/>
          <w:color w:val="000000"/>
          <w:sz w:val="22"/>
          <w:szCs w:val="22"/>
        </w:rPr>
        <w:t xml:space="preserve"> to automate and streamline data processing workflows.</w:t>
      </w:r>
    </w:p>
    <w:p w14:paraId="071CF6C5"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Leveraged the </w:t>
      </w:r>
      <w:r>
        <w:rPr>
          <w:rFonts w:ascii="Calibri" w:eastAsia="Calibri" w:hAnsi="Calibri" w:cs="Calibri"/>
          <w:b/>
          <w:color w:val="000000"/>
          <w:sz w:val="22"/>
          <w:szCs w:val="22"/>
        </w:rPr>
        <w:t>Azure</w:t>
      </w:r>
      <w:r>
        <w:rPr>
          <w:rFonts w:ascii="Calibri" w:eastAsia="Calibri" w:hAnsi="Calibri" w:cs="Calibri"/>
          <w:color w:val="000000"/>
          <w:sz w:val="22"/>
          <w:szCs w:val="22"/>
        </w:rPr>
        <w:t xml:space="preserve"> Virtual Machines (VM) service to seamlessly </w:t>
      </w:r>
      <w:r>
        <w:rPr>
          <w:rFonts w:ascii="Calibri" w:eastAsia="Calibri" w:hAnsi="Calibri" w:cs="Calibri"/>
          <w:b/>
          <w:color w:val="000000"/>
          <w:sz w:val="22"/>
          <w:szCs w:val="22"/>
        </w:rPr>
        <w:t>deploy</w:t>
      </w:r>
      <w:r>
        <w:rPr>
          <w:rFonts w:ascii="Calibri" w:eastAsia="Calibri" w:hAnsi="Calibri" w:cs="Calibri"/>
          <w:color w:val="000000"/>
          <w:sz w:val="22"/>
          <w:szCs w:val="22"/>
        </w:rPr>
        <w:t xml:space="preserve"> applications, ensuring high availability and scalability.</w:t>
      </w:r>
    </w:p>
    <w:p w14:paraId="7D33940B"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Proactively monitored application performance and logs using </w:t>
      </w:r>
      <w:r>
        <w:rPr>
          <w:rFonts w:ascii="Calibri" w:eastAsia="Calibri" w:hAnsi="Calibri" w:cs="Calibri"/>
          <w:b/>
          <w:color w:val="000000"/>
          <w:sz w:val="22"/>
          <w:szCs w:val="22"/>
        </w:rPr>
        <w:t>Azure</w:t>
      </w:r>
      <w:r>
        <w:rPr>
          <w:rFonts w:ascii="Calibri" w:eastAsia="Calibri" w:hAnsi="Calibri" w:cs="Calibri"/>
          <w:color w:val="000000"/>
          <w:sz w:val="22"/>
          <w:szCs w:val="22"/>
        </w:rPr>
        <w:t xml:space="preserve"> Monitor and Azure Log Analytics to identify and troubleshoot issues promptly, optimizing application uptime and reliability.</w:t>
      </w:r>
    </w:p>
    <w:p w14:paraId="3EC357D7"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Implemented API-led connectivity architecture using </w:t>
      </w:r>
      <w:proofErr w:type="spellStart"/>
      <w:r>
        <w:rPr>
          <w:rFonts w:ascii="Calibri" w:eastAsia="Calibri" w:hAnsi="Calibri" w:cs="Calibri"/>
          <w:b/>
          <w:color w:val="000000"/>
          <w:sz w:val="22"/>
          <w:szCs w:val="22"/>
          <w:highlight w:val="white"/>
        </w:rPr>
        <w:t>MuleESB</w:t>
      </w:r>
      <w:proofErr w:type="spellEnd"/>
      <w:r>
        <w:rPr>
          <w:rFonts w:ascii="Calibri" w:eastAsia="Calibri" w:hAnsi="Calibri" w:cs="Calibri"/>
          <w:color w:val="000000"/>
          <w:sz w:val="22"/>
          <w:szCs w:val="22"/>
          <w:highlight w:val="white"/>
        </w:rPr>
        <w:t>, allowing for the creation, deployment, and management of APIs to unlock data and streamline application integration across the organization.</w:t>
      </w:r>
    </w:p>
    <w:p w14:paraId="670DB808"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b/>
          <w:color w:val="000000"/>
          <w:sz w:val="22"/>
          <w:szCs w:val="22"/>
        </w:rPr>
        <w:t>Integrated chatbots</w:t>
      </w:r>
      <w:r>
        <w:rPr>
          <w:rFonts w:ascii="Calibri" w:eastAsia="Calibri" w:hAnsi="Calibri" w:cs="Calibri"/>
          <w:color w:val="000000"/>
          <w:sz w:val="22"/>
          <w:szCs w:val="22"/>
        </w:rPr>
        <w:t xml:space="preserve"> seamlessly with backend systems, APIs, and databases, establishing bidirectional communication channels for real-time data retrieval and updates. This integration empowered chatbots to execute diverse tasks, including retrieving account details, processing transactions, and maintaining comprehensive records with accuracy and efficiency.</w:t>
      </w:r>
    </w:p>
    <w:p w14:paraId="1459FE73"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Working on creation of custom </w:t>
      </w:r>
      <w:r>
        <w:rPr>
          <w:rFonts w:ascii="Calibri" w:eastAsia="Calibri" w:hAnsi="Calibri" w:cs="Calibri"/>
          <w:b/>
          <w:color w:val="000000"/>
          <w:sz w:val="22"/>
          <w:szCs w:val="22"/>
        </w:rPr>
        <w:t>Docker</w:t>
      </w:r>
      <w:r>
        <w:rPr>
          <w:rFonts w:ascii="Calibri" w:eastAsia="Calibri" w:hAnsi="Calibri" w:cs="Calibri"/>
          <w:color w:val="000000"/>
          <w:sz w:val="22"/>
          <w:szCs w:val="22"/>
        </w:rPr>
        <w:t xml:space="preserve"> container </w:t>
      </w:r>
      <w:r>
        <w:rPr>
          <w:rFonts w:ascii="Calibri" w:eastAsia="Calibri" w:hAnsi="Calibri" w:cs="Calibri"/>
          <w:b/>
          <w:color w:val="000000"/>
          <w:sz w:val="22"/>
          <w:szCs w:val="22"/>
        </w:rPr>
        <w:t>images</w:t>
      </w:r>
      <w:r>
        <w:rPr>
          <w:rFonts w:ascii="Calibri" w:eastAsia="Calibri" w:hAnsi="Calibri" w:cs="Calibri"/>
          <w:color w:val="000000"/>
          <w:sz w:val="22"/>
          <w:szCs w:val="22"/>
        </w:rPr>
        <w:t xml:space="preserve">, </w:t>
      </w:r>
      <w:r>
        <w:rPr>
          <w:rFonts w:ascii="Calibri" w:eastAsia="Calibri" w:hAnsi="Calibri" w:cs="Calibri"/>
          <w:b/>
          <w:color w:val="000000"/>
          <w:sz w:val="22"/>
          <w:szCs w:val="22"/>
        </w:rPr>
        <w:t>tagging</w:t>
      </w:r>
      <w:r>
        <w:rPr>
          <w:rFonts w:ascii="Calibri" w:eastAsia="Calibri" w:hAnsi="Calibri" w:cs="Calibri"/>
          <w:color w:val="000000"/>
          <w:sz w:val="22"/>
          <w:szCs w:val="22"/>
        </w:rPr>
        <w:t xml:space="preserve">, </w:t>
      </w:r>
      <w:r>
        <w:rPr>
          <w:rFonts w:ascii="Calibri" w:eastAsia="Calibri" w:hAnsi="Calibri" w:cs="Calibri"/>
          <w:b/>
          <w:color w:val="000000"/>
          <w:sz w:val="22"/>
          <w:szCs w:val="22"/>
        </w:rPr>
        <w:t>pushing</w:t>
      </w:r>
      <w:r>
        <w:rPr>
          <w:rFonts w:ascii="Calibri" w:eastAsia="Calibri" w:hAnsi="Calibri" w:cs="Calibri"/>
          <w:color w:val="000000"/>
          <w:sz w:val="22"/>
          <w:szCs w:val="22"/>
        </w:rPr>
        <w:t xml:space="preserve"> images, integration of Spring boot.</w:t>
      </w:r>
    </w:p>
    <w:p w14:paraId="5B8338B3"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Managing </w:t>
      </w:r>
      <w:r>
        <w:rPr>
          <w:rFonts w:ascii="Calibri" w:eastAsia="Calibri" w:hAnsi="Calibri" w:cs="Calibri"/>
          <w:b/>
          <w:color w:val="000000"/>
          <w:sz w:val="22"/>
          <w:szCs w:val="22"/>
        </w:rPr>
        <w:t>Docker</w:t>
      </w:r>
      <w:r>
        <w:rPr>
          <w:rFonts w:ascii="Calibri" w:eastAsia="Calibri" w:hAnsi="Calibri" w:cs="Calibri"/>
          <w:color w:val="000000"/>
          <w:sz w:val="22"/>
          <w:szCs w:val="22"/>
        </w:rPr>
        <w:t xml:space="preserve"> orchestration and Docker containerization using </w:t>
      </w:r>
      <w:r>
        <w:rPr>
          <w:rFonts w:ascii="Calibri" w:eastAsia="Calibri" w:hAnsi="Calibri" w:cs="Calibri"/>
          <w:b/>
          <w:color w:val="000000"/>
          <w:sz w:val="22"/>
          <w:szCs w:val="22"/>
        </w:rPr>
        <w:t>Kubernetes</w:t>
      </w:r>
      <w:r>
        <w:rPr>
          <w:rFonts w:ascii="Calibri" w:eastAsia="Calibri" w:hAnsi="Calibri" w:cs="Calibri"/>
          <w:color w:val="000000"/>
          <w:sz w:val="22"/>
          <w:szCs w:val="22"/>
        </w:rPr>
        <w:t xml:space="preserve"> with </w:t>
      </w:r>
      <w:proofErr w:type="spellStart"/>
      <w:r>
        <w:rPr>
          <w:rFonts w:ascii="Calibri" w:eastAsia="Calibri" w:hAnsi="Calibri" w:cs="Calibri"/>
          <w:b/>
          <w:color w:val="000000"/>
          <w:sz w:val="22"/>
          <w:szCs w:val="22"/>
        </w:rPr>
        <w:t>kubectl</w:t>
      </w:r>
      <w:proofErr w:type="spellEnd"/>
      <w:r>
        <w:rPr>
          <w:rFonts w:ascii="Calibri" w:eastAsia="Calibri" w:hAnsi="Calibri" w:cs="Calibri"/>
          <w:color w:val="000000"/>
          <w:sz w:val="22"/>
          <w:szCs w:val="22"/>
        </w:rPr>
        <w:t xml:space="preserve"> commands.</w:t>
      </w:r>
    </w:p>
    <w:p w14:paraId="54230A56"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w:t>
      </w:r>
      <w:r>
        <w:rPr>
          <w:rFonts w:ascii="Calibri" w:eastAsia="Calibri" w:hAnsi="Calibri" w:cs="Calibri"/>
          <w:b/>
          <w:color w:val="000000"/>
          <w:sz w:val="22"/>
          <w:szCs w:val="22"/>
        </w:rPr>
        <w:t>Kubernetes</w:t>
      </w:r>
      <w:r>
        <w:rPr>
          <w:rFonts w:ascii="Calibri" w:eastAsia="Calibri" w:hAnsi="Calibri" w:cs="Calibri"/>
          <w:color w:val="000000"/>
          <w:sz w:val="22"/>
          <w:szCs w:val="22"/>
        </w:rPr>
        <w:t xml:space="preserve"> for container orchestration, ensuring seamless deployment, scaling, and management of containerized applications in diverse computing environments.</w:t>
      </w:r>
    </w:p>
    <w:p w14:paraId="5F5060E1"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Experienced in </w:t>
      </w:r>
      <w:r>
        <w:rPr>
          <w:rFonts w:ascii="Calibri" w:eastAsia="Calibri" w:hAnsi="Calibri" w:cs="Calibri"/>
          <w:b/>
          <w:color w:val="000000"/>
          <w:sz w:val="22"/>
          <w:szCs w:val="22"/>
        </w:rPr>
        <w:t>Apache Kafka</w:t>
      </w:r>
      <w:r>
        <w:rPr>
          <w:rFonts w:ascii="Calibri" w:eastAsia="Calibri" w:hAnsi="Calibri" w:cs="Calibri"/>
          <w:color w:val="000000"/>
          <w:sz w:val="22"/>
          <w:szCs w:val="22"/>
        </w:rPr>
        <w:t xml:space="preserve"> for building robust and scalable messaging systems, facilitating real-time data processing and enabling efficient communication between microservices and data pipelines.</w:t>
      </w:r>
    </w:p>
    <w:p w14:paraId="29A17733"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Proficiently utilized </w:t>
      </w:r>
      <w:r>
        <w:rPr>
          <w:rFonts w:ascii="Calibri" w:eastAsia="Calibri" w:hAnsi="Calibri" w:cs="Calibri"/>
          <w:b/>
          <w:color w:val="000000"/>
          <w:sz w:val="22"/>
          <w:szCs w:val="22"/>
        </w:rPr>
        <w:t>Maven</w:t>
      </w:r>
      <w:r>
        <w:rPr>
          <w:rFonts w:ascii="Calibri" w:eastAsia="Calibri" w:hAnsi="Calibri" w:cs="Calibri"/>
          <w:color w:val="000000"/>
          <w:sz w:val="22"/>
          <w:szCs w:val="22"/>
        </w:rPr>
        <w:t xml:space="preserve"> as a robust build and dependency management tool to streamline the creation of </w:t>
      </w:r>
      <w:r>
        <w:rPr>
          <w:rFonts w:ascii="Calibri" w:eastAsia="Calibri" w:hAnsi="Calibri" w:cs="Calibri"/>
          <w:b/>
          <w:color w:val="000000"/>
          <w:sz w:val="22"/>
          <w:szCs w:val="22"/>
        </w:rPr>
        <w:t>EAR, WAR, and JAR</w:t>
      </w:r>
      <w:r>
        <w:rPr>
          <w:rFonts w:ascii="Calibri" w:eastAsia="Calibri" w:hAnsi="Calibri" w:cs="Calibri"/>
          <w:color w:val="000000"/>
          <w:sz w:val="22"/>
          <w:szCs w:val="22"/>
        </w:rPr>
        <w:t xml:space="preserve"> files, ensuring smooth and efficient deployment of applications.</w:t>
      </w:r>
    </w:p>
    <w:p w14:paraId="3266A2BD"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Applied keen attention to detail in proactively identifying and resolving issues by meticulously monitoring error logs using </w:t>
      </w:r>
      <w:r>
        <w:rPr>
          <w:rFonts w:ascii="Calibri" w:eastAsia="Calibri" w:hAnsi="Calibri" w:cs="Calibri"/>
          <w:b/>
          <w:color w:val="000000"/>
          <w:sz w:val="22"/>
          <w:szCs w:val="22"/>
        </w:rPr>
        <w:t>Log4j2</w:t>
      </w:r>
      <w:r>
        <w:rPr>
          <w:rFonts w:ascii="Calibri" w:eastAsia="Calibri" w:hAnsi="Calibri" w:cs="Calibri"/>
          <w:color w:val="000000"/>
          <w:sz w:val="22"/>
          <w:szCs w:val="22"/>
        </w:rPr>
        <w:t>, thereby ensuring the stability and reliability of software systems.</w:t>
      </w:r>
    </w:p>
    <w:p w14:paraId="267E03E1"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Crafting comprehensive test cases utilizing </w:t>
      </w:r>
      <w:r>
        <w:rPr>
          <w:rFonts w:ascii="Calibri" w:eastAsia="Calibri" w:hAnsi="Calibri" w:cs="Calibri"/>
          <w:b/>
          <w:color w:val="000000"/>
          <w:sz w:val="22"/>
          <w:szCs w:val="22"/>
        </w:rPr>
        <w:t>JUnit5</w:t>
      </w:r>
      <w:r>
        <w:rPr>
          <w:rFonts w:ascii="Calibri" w:eastAsia="Calibri" w:hAnsi="Calibri" w:cs="Calibri"/>
          <w:color w:val="000000"/>
          <w:sz w:val="22"/>
          <w:szCs w:val="22"/>
        </w:rPr>
        <w:t xml:space="preserve"> and </w:t>
      </w:r>
      <w:r>
        <w:rPr>
          <w:rFonts w:ascii="Calibri" w:eastAsia="Calibri" w:hAnsi="Calibri" w:cs="Calibri"/>
          <w:b/>
          <w:color w:val="000000"/>
          <w:sz w:val="22"/>
          <w:szCs w:val="22"/>
        </w:rPr>
        <w:t>Mockito</w:t>
      </w:r>
      <w:r>
        <w:rPr>
          <w:rFonts w:ascii="Calibri" w:eastAsia="Calibri" w:hAnsi="Calibri" w:cs="Calibri"/>
          <w:color w:val="000000"/>
          <w:sz w:val="22"/>
          <w:szCs w:val="22"/>
        </w:rPr>
        <w:t xml:space="preserve"> framework, employing advanced functionalities such as spy methods and return methods to ensure thorough testing coverage across various scenarios and functionalities.</w:t>
      </w:r>
    </w:p>
    <w:p w14:paraId="4B6792B3"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Demonstrated proficiency in utilizing </w:t>
      </w:r>
      <w:r>
        <w:rPr>
          <w:rFonts w:ascii="Calibri" w:eastAsia="Calibri" w:hAnsi="Calibri" w:cs="Calibri"/>
          <w:b/>
          <w:color w:val="000000"/>
          <w:sz w:val="22"/>
          <w:szCs w:val="22"/>
        </w:rPr>
        <w:t>GIT</w:t>
      </w:r>
      <w:r>
        <w:rPr>
          <w:rFonts w:ascii="Calibri" w:eastAsia="Calibri" w:hAnsi="Calibri" w:cs="Calibri"/>
          <w:color w:val="000000"/>
          <w:sz w:val="22"/>
          <w:szCs w:val="22"/>
        </w:rPr>
        <w:t xml:space="preserve"> as </w:t>
      </w:r>
      <w:r>
        <w:rPr>
          <w:rFonts w:ascii="Calibri" w:eastAsia="Calibri" w:hAnsi="Calibri" w:cs="Calibri"/>
          <w:b/>
          <w:color w:val="000000"/>
          <w:sz w:val="22"/>
          <w:szCs w:val="22"/>
        </w:rPr>
        <w:t>a centralized version control</w:t>
      </w:r>
      <w:r>
        <w:rPr>
          <w:rFonts w:ascii="Calibri" w:eastAsia="Calibri" w:hAnsi="Calibri" w:cs="Calibri"/>
          <w:color w:val="000000"/>
          <w:sz w:val="22"/>
          <w:szCs w:val="22"/>
        </w:rPr>
        <w:t xml:space="preserve"> repository, fostering collaborative development practices among a team of developers. This implementation facilitated seamless integration, enabling efficient version tracking and synchronization of shared source code across multiple developers, thereby enhancing overall productivity and code quality.</w:t>
      </w:r>
    </w:p>
    <w:p w14:paraId="5F73AD33"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Oracle 12c</w:t>
      </w:r>
      <w:r>
        <w:rPr>
          <w:rFonts w:ascii="Calibri" w:eastAsia="Calibri" w:hAnsi="Calibri" w:cs="Calibri"/>
          <w:color w:val="000000"/>
          <w:sz w:val="22"/>
          <w:szCs w:val="22"/>
        </w:rPr>
        <w:t xml:space="preserve"> database to design various tables required for the project and used </w:t>
      </w:r>
      <w:r>
        <w:rPr>
          <w:rFonts w:ascii="Calibri" w:eastAsia="Calibri" w:hAnsi="Calibri" w:cs="Calibri"/>
          <w:b/>
          <w:color w:val="000000"/>
          <w:sz w:val="22"/>
          <w:szCs w:val="22"/>
        </w:rPr>
        <w:t>Stored Procedures</w:t>
      </w:r>
      <w:r>
        <w:rPr>
          <w:rFonts w:ascii="Calibri" w:eastAsia="Calibri" w:hAnsi="Calibri" w:cs="Calibri"/>
          <w:color w:val="000000"/>
          <w:sz w:val="22"/>
          <w:szCs w:val="22"/>
        </w:rPr>
        <w:t>.</w:t>
      </w:r>
    </w:p>
    <w:p w14:paraId="73C86500"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Participated in meticulous validation of pull requests and conducted regular, rigorous </w:t>
      </w:r>
      <w:r>
        <w:rPr>
          <w:rFonts w:ascii="Calibri" w:eastAsia="Calibri" w:hAnsi="Calibri" w:cs="Calibri"/>
          <w:b/>
          <w:color w:val="000000"/>
          <w:sz w:val="22"/>
          <w:szCs w:val="22"/>
        </w:rPr>
        <w:t>code reviews</w:t>
      </w:r>
      <w:r>
        <w:rPr>
          <w:rFonts w:ascii="Calibri" w:eastAsia="Calibri" w:hAnsi="Calibri" w:cs="Calibri"/>
          <w:color w:val="000000"/>
          <w:sz w:val="22"/>
          <w:szCs w:val="22"/>
        </w:rPr>
        <w:t xml:space="preserve"> to uphold and enforce uncompromising standards of code quality, ensuring adherence to best practices and optimization of software performance.</w:t>
      </w:r>
    </w:p>
    <w:p w14:paraId="69D7AB48"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Actively engaged in </w:t>
      </w:r>
      <w:r>
        <w:rPr>
          <w:rFonts w:ascii="Calibri" w:eastAsia="Calibri" w:hAnsi="Calibri" w:cs="Calibri"/>
          <w:b/>
          <w:color w:val="000000"/>
          <w:sz w:val="22"/>
          <w:szCs w:val="22"/>
        </w:rPr>
        <w:t>Production Support</w:t>
      </w:r>
      <w:r>
        <w:rPr>
          <w:rFonts w:ascii="Calibri" w:eastAsia="Calibri" w:hAnsi="Calibri" w:cs="Calibri"/>
          <w:color w:val="000000"/>
          <w:sz w:val="22"/>
          <w:szCs w:val="22"/>
        </w:rPr>
        <w:t xml:space="preserve">, effectively addressing </w:t>
      </w:r>
      <w:r>
        <w:rPr>
          <w:rFonts w:ascii="Calibri" w:eastAsia="Calibri" w:hAnsi="Calibri" w:cs="Calibri"/>
          <w:b/>
          <w:color w:val="000000"/>
          <w:sz w:val="22"/>
          <w:szCs w:val="22"/>
        </w:rPr>
        <w:t>application</w:t>
      </w:r>
      <w:r>
        <w:rPr>
          <w:rFonts w:ascii="Calibri" w:eastAsia="Calibri" w:hAnsi="Calibri" w:cs="Calibri"/>
          <w:color w:val="000000"/>
          <w:sz w:val="22"/>
          <w:szCs w:val="22"/>
        </w:rPr>
        <w:t xml:space="preserve"> requirements, and contributing to minor </w:t>
      </w:r>
      <w:r>
        <w:rPr>
          <w:rFonts w:ascii="Calibri" w:eastAsia="Calibri" w:hAnsi="Calibri" w:cs="Calibri"/>
          <w:b/>
          <w:color w:val="000000"/>
          <w:sz w:val="22"/>
          <w:szCs w:val="22"/>
        </w:rPr>
        <w:t>enhancements</w:t>
      </w:r>
      <w:r>
        <w:rPr>
          <w:rFonts w:ascii="Calibri" w:eastAsia="Calibri" w:hAnsi="Calibri" w:cs="Calibri"/>
          <w:color w:val="000000"/>
          <w:sz w:val="22"/>
          <w:szCs w:val="22"/>
        </w:rPr>
        <w:t>, such as refining existing features, improving user interfaces and system optimization.</w:t>
      </w:r>
    </w:p>
    <w:p w14:paraId="11D2D3C8" w14:textId="77777777" w:rsidR="008E1E6C" w:rsidRDefault="008E1E6C">
      <w:pPr>
        <w:pBdr>
          <w:top w:val="nil"/>
          <w:left w:val="nil"/>
          <w:bottom w:val="nil"/>
          <w:right w:val="nil"/>
          <w:between w:val="nil"/>
        </w:pBdr>
        <w:tabs>
          <w:tab w:val="center" w:pos="4153"/>
          <w:tab w:val="right" w:pos="8306"/>
        </w:tabs>
        <w:ind w:left="720"/>
        <w:jc w:val="both"/>
        <w:rPr>
          <w:sz w:val="22"/>
          <w:szCs w:val="22"/>
        </w:rPr>
      </w:pPr>
    </w:p>
    <w:p w14:paraId="60136557" w14:textId="77777777" w:rsidR="008E1E6C" w:rsidRDefault="00000000">
      <w:pPr>
        <w:jc w:val="both"/>
        <w:rPr>
          <w:sz w:val="22"/>
          <w:szCs w:val="22"/>
          <w:highlight w:val="white"/>
        </w:rPr>
      </w:pPr>
      <w:r>
        <w:rPr>
          <w:b/>
          <w:sz w:val="22"/>
          <w:szCs w:val="22"/>
          <w:highlight w:val="white"/>
        </w:rPr>
        <w:t xml:space="preserve">Environment: </w:t>
      </w:r>
      <w:r>
        <w:rPr>
          <w:sz w:val="22"/>
          <w:szCs w:val="22"/>
          <w:highlight w:val="white"/>
        </w:rPr>
        <w:t xml:space="preserve">Java 11, REST Web Services, Spring 4.x, Hibernate 4.x, Angular 10, J2EE, Tomcat, Istio Mesh, Microservices, Kafka, Agile Methodology, Azure, Spring Boot, Docker, Kubernetes, Oracle 12c,  Log4j2, </w:t>
      </w:r>
      <w:proofErr w:type="spellStart"/>
      <w:r>
        <w:rPr>
          <w:sz w:val="22"/>
          <w:szCs w:val="22"/>
          <w:highlight w:val="white"/>
        </w:rPr>
        <w:t>MuleESB</w:t>
      </w:r>
      <w:proofErr w:type="spellEnd"/>
      <w:r>
        <w:rPr>
          <w:sz w:val="22"/>
          <w:szCs w:val="22"/>
          <w:highlight w:val="white"/>
        </w:rPr>
        <w:t>, JIRA processes, GIT, PL/SQL, Junit5, Mockito, JMeter, Postman, Maven, Eclipse IDE.</w:t>
      </w:r>
    </w:p>
    <w:p w14:paraId="63239198" w14:textId="77777777" w:rsidR="008E1E6C" w:rsidRDefault="008E1E6C">
      <w:pPr>
        <w:jc w:val="both"/>
        <w:rPr>
          <w:sz w:val="22"/>
          <w:szCs w:val="22"/>
          <w:highlight w:val="white"/>
        </w:rPr>
      </w:pPr>
    </w:p>
    <w:p w14:paraId="66957000" w14:textId="77777777" w:rsidR="008E1E6C" w:rsidRDefault="00000000">
      <w:pPr>
        <w:jc w:val="both"/>
        <w:rPr>
          <w:b/>
          <w:sz w:val="22"/>
          <w:szCs w:val="22"/>
          <w:highlight w:val="white"/>
        </w:rPr>
      </w:pPr>
      <w:r>
        <w:rPr>
          <w:b/>
          <w:sz w:val="22"/>
          <w:szCs w:val="22"/>
          <w:highlight w:val="white"/>
        </w:rPr>
        <w:t>Achievements:</w:t>
      </w:r>
    </w:p>
    <w:p w14:paraId="0DF68C8A"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Honored with the distinction of being recognized as the most innovative developer within the team, showcasing exceptional creativity, problem-solving skills, and a forward-thinking approach to software development.</w:t>
      </w:r>
    </w:p>
    <w:p w14:paraId="467A4A1F"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Demonstrated exceptional leadership capabilities by assuming the role of a team lead, successfully steering the project to completion within the stipulated </w:t>
      </w:r>
      <w:r>
        <w:rPr>
          <w:sz w:val="22"/>
          <w:szCs w:val="22"/>
        </w:rPr>
        <w:t>time frame</w:t>
      </w:r>
      <w:r>
        <w:rPr>
          <w:rFonts w:ascii="Calibri" w:eastAsia="Calibri" w:hAnsi="Calibri" w:cs="Calibri"/>
          <w:color w:val="000000"/>
          <w:sz w:val="22"/>
          <w:szCs w:val="22"/>
        </w:rPr>
        <w:t xml:space="preserve"> and ensuring its timely delivery with utmost quality.</w:t>
      </w:r>
    </w:p>
    <w:p w14:paraId="5C7A65BF" w14:textId="77777777" w:rsidR="008E1E6C" w:rsidRDefault="008E1E6C">
      <w:pPr>
        <w:jc w:val="both"/>
        <w:rPr>
          <w:color w:val="0D0D0D"/>
          <w:sz w:val="22"/>
          <w:szCs w:val="22"/>
          <w:highlight w:val="white"/>
        </w:rPr>
      </w:pPr>
    </w:p>
    <w:p w14:paraId="08A7FF30" w14:textId="77777777" w:rsidR="008E1E6C" w:rsidRDefault="008E1E6C">
      <w:pPr>
        <w:jc w:val="both"/>
        <w:rPr>
          <w:color w:val="0D0D0D"/>
          <w:sz w:val="22"/>
          <w:szCs w:val="22"/>
          <w:highlight w:val="white"/>
        </w:rPr>
      </w:pPr>
    </w:p>
    <w:p w14:paraId="2FF593AE" w14:textId="7FE35589" w:rsidR="008E1E6C" w:rsidRDefault="00000000">
      <w:pPr>
        <w:jc w:val="both"/>
        <w:rPr>
          <w:color w:val="0D0D0D"/>
          <w:sz w:val="22"/>
          <w:szCs w:val="22"/>
          <w:highlight w:val="white"/>
        </w:rPr>
      </w:pPr>
      <w:r>
        <w:rPr>
          <w:b/>
          <w:sz w:val="22"/>
          <w:szCs w:val="22"/>
        </w:rPr>
        <w:t xml:space="preserve">Client: </w:t>
      </w:r>
      <w:r w:rsidR="00D14C26">
        <w:rPr>
          <w:b/>
          <w:color w:val="0D0D0D"/>
          <w:sz w:val="22"/>
          <w:szCs w:val="22"/>
        </w:rPr>
        <w:t>TASHEE LINUX SERVICES</w:t>
      </w:r>
      <w:r>
        <w:rPr>
          <w:b/>
          <w:sz w:val="22"/>
          <w:szCs w:val="22"/>
        </w:rPr>
        <w:tab/>
      </w:r>
      <w:r>
        <w:rPr>
          <w:b/>
          <w:sz w:val="22"/>
          <w:szCs w:val="22"/>
        </w:rPr>
        <w:tab/>
      </w:r>
      <w:r>
        <w:rPr>
          <w:b/>
          <w:sz w:val="22"/>
          <w:szCs w:val="22"/>
        </w:rPr>
        <w:tab/>
      </w:r>
      <w:r>
        <w:rPr>
          <w:b/>
          <w:sz w:val="22"/>
          <w:szCs w:val="22"/>
        </w:rPr>
        <w:tab/>
      </w:r>
      <w:r>
        <w:rPr>
          <w:b/>
          <w:sz w:val="22"/>
          <w:szCs w:val="22"/>
        </w:rPr>
        <w:tab/>
      </w:r>
    </w:p>
    <w:p w14:paraId="7B2F395F" w14:textId="6B0798F7" w:rsidR="008E1E6C" w:rsidRDefault="00000000">
      <w:pPr>
        <w:jc w:val="both"/>
        <w:rPr>
          <w:b/>
          <w:sz w:val="22"/>
          <w:szCs w:val="22"/>
        </w:rPr>
      </w:pPr>
      <w:r>
        <w:rPr>
          <w:b/>
          <w:sz w:val="22"/>
          <w:szCs w:val="22"/>
        </w:rPr>
        <w:t xml:space="preserve">Duration:  </w:t>
      </w:r>
      <w:r w:rsidR="00D14C26">
        <w:rPr>
          <w:b/>
          <w:sz w:val="22"/>
          <w:szCs w:val="22"/>
        </w:rPr>
        <w:t>Sep</w:t>
      </w:r>
      <w:r>
        <w:rPr>
          <w:b/>
          <w:sz w:val="22"/>
          <w:szCs w:val="22"/>
        </w:rPr>
        <w:t xml:space="preserve"> </w:t>
      </w:r>
      <w:r w:rsidR="00D14C26">
        <w:rPr>
          <w:b/>
          <w:sz w:val="22"/>
          <w:szCs w:val="22"/>
        </w:rPr>
        <w:t>2020</w:t>
      </w:r>
      <w:r>
        <w:rPr>
          <w:b/>
          <w:sz w:val="22"/>
          <w:szCs w:val="22"/>
        </w:rPr>
        <w:t xml:space="preserve"> –</w:t>
      </w:r>
      <w:r w:rsidR="00D14C26">
        <w:rPr>
          <w:b/>
          <w:sz w:val="22"/>
          <w:szCs w:val="22"/>
        </w:rPr>
        <w:t xml:space="preserve"> Aug 2022</w:t>
      </w:r>
    </w:p>
    <w:p w14:paraId="5DB8F66F" w14:textId="77777777" w:rsidR="008E1E6C" w:rsidRDefault="00000000">
      <w:pPr>
        <w:jc w:val="both"/>
        <w:rPr>
          <w:b/>
          <w:sz w:val="22"/>
          <w:szCs w:val="22"/>
        </w:rPr>
      </w:pPr>
      <w:r>
        <w:rPr>
          <w:b/>
          <w:sz w:val="22"/>
          <w:szCs w:val="22"/>
        </w:rPr>
        <w:t>Role: Java Full Stack Developer</w:t>
      </w:r>
    </w:p>
    <w:p w14:paraId="111655C6" w14:textId="77777777" w:rsidR="00944E12" w:rsidRPr="00944E12" w:rsidRDefault="00000000" w:rsidP="00944E12">
      <w:pPr>
        <w:jc w:val="both"/>
        <w:rPr>
          <w:color w:val="0D0D0D"/>
          <w:sz w:val="22"/>
          <w:szCs w:val="22"/>
        </w:rPr>
      </w:pPr>
      <w:r>
        <w:rPr>
          <w:b/>
          <w:color w:val="0D0D0D"/>
          <w:sz w:val="22"/>
          <w:szCs w:val="22"/>
          <w:highlight w:val="white"/>
        </w:rPr>
        <w:t>Description:</w:t>
      </w:r>
      <w:r>
        <w:rPr>
          <w:color w:val="0D0D0D"/>
          <w:sz w:val="22"/>
          <w:szCs w:val="22"/>
          <w:highlight w:val="white"/>
        </w:rPr>
        <w:t xml:space="preserve"> </w:t>
      </w:r>
      <w:proofErr w:type="spellStart"/>
      <w:r w:rsidR="00944E12" w:rsidRPr="00944E12">
        <w:rPr>
          <w:color w:val="0D0D0D"/>
          <w:sz w:val="22"/>
          <w:szCs w:val="22"/>
        </w:rPr>
        <w:t>Taashee</w:t>
      </w:r>
      <w:proofErr w:type="spellEnd"/>
      <w:r w:rsidR="00944E12" w:rsidRPr="00944E12">
        <w:rPr>
          <w:color w:val="0D0D0D"/>
          <w:sz w:val="22"/>
          <w:szCs w:val="22"/>
        </w:rPr>
        <w:t xml:space="preserve"> Linux Services is a global technology company that provides IT solutions to businesses using open source and commercial technologies. Their services include: </w:t>
      </w:r>
    </w:p>
    <w:p w14:paraId="1BD2E328" w14:textId="20E546A0" w:rsidR="008E1E6C" w:rsidRDefault="00944E12" w:rsidP="00944E12">
      <w:pPr>
        <w:jc w:val="both"/>
        <w:rPr>
          <w:b/>
          <w:sz w:val="22"/>
          <w:szCs w:val="22"/>
        </w:rPr>
      </w:pPr>
      <w:r w:rsidRPr="00944E12">
        <w:rPr>
          <w:color w:val="0D0D0D"/>
          <w:sz w:val="22"/>
          <w:szCs w:val="22"/>
        </w:rPr>
        <w:t>Enterprise content management: Offers scalable and secure solutions for document management, digital asset management, and workflow automation</w:t>
      </w:r>
      <w:r w:rsidR="00000000">
        <w:rPr>
          <w:color w:val="0D0D0D"/>
          <w:sz w:val="22"/>
          <w:szCs w:val="22"/>
          <w:highlight w:val="white"/>
        </w:rPr>
        <w:t>.</w:t>
      </w:r>
    </w:p>
    <w:p w14:paraId="04613F6A" w14:textId="77777777" w:rsidR="008E1E6C" w:rsidRDefault="00000000">
      <w:pPr>
        <w:jc w:val="both"/>
        <w:rPr>
          <w:b/>
          <w:sz w:val="22"/>
          <w:szCs w:val="22"/>
        </w:rPr>
      </w:pPr>
      <w:r>
        <w:rPr>
          <w:b/>
          <w:sz w:val="22"/>
          <w:szCs w:val="22"/>
        </w:rPr>
        <w:t>Responsibilities:</w:t>
      </w:r>
    </w:p>
    <w:p w14:paraId="21CA7CBB"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on </w:t>
      </w:r>
      <w:r>
        <w:rPr>
          <w:rFonts w:ascii="Calibri" w:eastAsia="Calibri" w:hAnsi="Calibri" w:cs="Calibri"/>
          <w:b/>
          <w:color w:val="000000"/>
          <w:sz w:val="22"/>
          <w:szCs w:val="22"/>
        </w:rPr>
        <w:t>Agile</w:t>
      </w:r>
      <w:r>
        <w:rPr>
          <w:rFonts w:ascii="Calibri" w:eastAsia="Calibri" w:hAnsi="Calibri" w:cs="Calibri"/>
          <w:color w:val="000000"/>
          <w:sz w:val="22"/>
          <w:szCs w:val="22"/>
        </w:rPr>
        <w:t xml:space="preserve"> methodology including team-based design and code reviews.</w:t>
      </w:r>
    </w:p>
    <w:p w14:paraId="701FE6C0"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Collaborated closely with Business Analysts to develop and rigorously test new </w:t>
      </w:r>
      <w:r>
        <w:rPr>
          <w:rFonts w:ascii="Calibri" w:eastAsia="Calibri" w:hAnsi="Calibri" w:cs="Calibri"/>
          <w:b/>
          <w:color w:val="000000"/>
          <w:sz w:val="22"/>
          <w:szCs w:val="22"/>
        </w:rPr>
        <w:t>business processes, web services, and</w:t>
      </w:r>
      <w:r>
        <w:rPr>
          <w:rFonts w:ascii="Calibri" w:eastAsia="Calibri" w:hAnsi="Calibri" w:cs="Calibri"/>
          <w:color w:val="000000"/>
          <w:sz w:val="22"/>
          <w:szCs w:val="22"/>
        </w:rPr>
        <w:t xml:space="preserve"> </w:t>
      </w:r>
      <w:r>
        <w:rPr>
          <w:rFonts w:ascii="Calibri" w:eastAsia="Calibri" w:hAnsi="Calibri" w:cs="Calibri"/>
          <w:b/>
          <w:color w:val="000000"/>
          <w:sz w:val="22"/>
          <w:szCs w:val="22"/>
        </w:rPr>
        <w:t>batch jobs,</w:t>
      </w:r>
      <w:r>
        <w:rPr>
          <w:rFonts w:ascii="Calibri" w:eastAsia="Calibri" w:hAnsi="Calibri" w:cs="Calibri"/>
          <w:color w:val="000000"/>
          <w:sz w:val="22"/>
          <w:szCs w:val="22"/>
        </w:rPr>
        <w:t xml:space="preserve"> ensuring seamless integration and reliable execution of backend data processing tasks within scheduled timeframes.</w:t>
      </w:r>
    </w:p>
    <w:p w14:paraId="12E44545"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Familiar with state management techniques in </w:t>
      </w:r>
      <w:r>
        <w:rPr>
          <w:rFonts w:ascii="Calibri" w:eastAsia="Calibri" w:hAnsi="Calibri" w:cs="Calibri"/>
          <w:b/>
          <w:color w:val="000000"/>
          <w:sz w:val="22"/>
          <w:szCs w:val="22"/>
        </w:rPr>
        <w:t>Angular 6</w:t>
      </w:r>
      <w:r>
        <w:rPr>
          <w:rFonts w:ascii="Calibri" w:eastAsia="Calibri" w:hAnsi="Calibri" w:cs="Calibri"/>
          <w:color w:val="000000"/>
          <w:sz w:val="22"/>
          <w:szCs w:val="22"/>
        </w:rPr>
        <w:t xml:space="preserve"> applications using services, observables, and state management libraries like </w:t>
      </w:r>
      <w:proofErr w:type="spellStart"/>
      <w:r>
        <w:rPr>
          <w:rFonts w:ascii="Calibri" w:eastAsia="Calibri" w:hAnsi="Calibri" w:cs="Calibri"/>
          <w:color w:val="000000"/>
          <w:sz w:val="22"/>
          <w:szCs w:val="22"/>
        </w:rPr>
        <w:t>NgRx</w:t>
      </w:r>
      <w:proofErr w:type="spellEnd"/>
      <w:r>
        <w:rPr>
          <w:rFonts w:ascii="Calibri" w:eastAsia="Calibri" w:hAnsi="Calibri" w:cs="Calibri"/>
          <w:color w:val="000000"/>
          <w:sz w:val="22"/>
          <w:szCs w:val="22"/>
        </w:rPr>
        <w:t>.</w:t>
      </w:r>
    </w:p>
    <w:p w14:paraId="5A4222BC"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Successfully updated dependencies and third-party libraries to versions compatible with </w:t>
      </w:r>
      <w:r>
        <w:rPr>
          <w:rFonts w:ascii="Calibri" w:eastAsia="Calibri" w:hAnsi="Calibri" w:cs="Calibri"/>
          <w:b/>
          <w:color w:val="000000"/>
          <w:sz w:val="22"/>
          <w:szCs w:val="22"/>
        </w:rPr>
        <w:t xml:space="preserve">Angular 6 </w:t>
      </w:r>
      <w:r>
        <w:rPr>
          <w:rFonts w:ascii="Calibri" w:eastAsia="Calibri" w:hAnsi="Calibri" w:cs="Calibri"/>
          <w:color w:val="000000"/>
          <w:sz w:val="22"/>
          <w:szCs w:val="22"/>
        </w:rPr>
        <w:t>from</w:t>
      </w:r>
      <w:r>
        <w:rPr>
          <w:rFonts w:ascii="Calibri" w:eastAsia="Calibri" w:hAnsi="Calibri" w:cs="Calibri"/>
          <w:b/>
          <w:color w:val="000000"/>
          <w:sz w:val="22"/>
          <w:szCs w:val="22"/>
        </w:rPr>
        <w:t xml:space="preserve"> Angular 6</w:t>
      </w:r>
      <w:r>
        <w:rPr>
          <w:rFonts w:ascii="Calibri" w:eastAsia="Calibri" w:hAnsi="Calibri" w:cs="Calibri"/>
          <w:color w:val="000000"/>
          <w:sz w:val="22"/>
          <w:szCs w:val="22"/>
        </w:rPr>
        <w:t>, ensuring smooth integration and functionality.</w:t>
      </w:r>
    </w:p>
    <w:p w14:paraId="363B68C1"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Proficiently utilized </w:t>
      </w:r>
      <w:r>
        <w:rPr>
          <w:rFonts w:ascii="Calibri" w:eastAsia="Calibri" w:hAnsi="Calibri" w:cs="Calibri"/>
          <w:b/>
          <w:color w:val="000000"/>
          <w:sz w:val="22"/>
          <w:szCs w:val="22"/>
        </w:rPr>
        <w:t>Java 8</w:t>
      </w:r>
      <w:r>
        <w:rPr>
          <w:rFonts w:ascii="Calibri" w:eastAsia="Calibri" w:hAnsi="Calibri" w:cs="Calibri"/>
          <w:color w:val="000000"/>
          <w:sz w:val="22"/>
          <w:szCs w:val="22"/>
        </w:rPr>
        <w:t xml:space="preserve"> concepts, including Stream APIs and Functional Interfaces.</w:t>
      </w:r>
    </w:p>
    <w:p w14:paraId="202E8184"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b/>
          <w:color w:val="000000"/>
          <w:sz w:val="22"/>
          <w:szCs w:val="22"/>
        </w:rPr>
      </w:pPr>
      <w:r>
        <w:rPr>
          <w:rFonts w:ascii="Calibri" w:eastAsia="Calibri" w:hAnsi="Calibri" w:cs="Calibri"/>
          <w:color w:val="000000"/>
          <w:sz w:val="22"/>
          <w:szCs w:val="22"/>
        </w:rPr>
        <w:t xml:space="preserve">Actively involved in leveraging the Oracle Middleware Suite and Oracle database within a </w:t>
      </w:r>
      <w:r>
        <w:rPr>
          <w:rFonts w:ascii="Calibri" w:eastAsia="Calibri" w:hAnsi="Calibri" w:cs="Calibri"/>
          <w:b/>
          <w:color w:val="000000"/>
          <w:sz w:val="22"/>
          <w:szCs w:val="22"/>
        </w:rPr>
        <w:t xml:space="preserve">Service-Oriented Architecture (SOA) environment. </w:t>
      </w:r>
    </w:p>
    <w:p w14:paraId="332B70C8"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Engaged in the development and testing of </w:t>
      </w:r>
      <w:r>
        <w:rPr>
          <w:rFonts w:ascii="Calibri" w:eastAsia="Calibri" w:hAnsi="Calibri" w:cs="Calibri"/>
          <w:b/>
          <w:color w:val="000000"/>
          <w:sz w:val="22"/>
          <w:szCs w:val="22"/>
        </w:rPr>
        <w:t>Service-Oriented Architecture (SOA)</w:t>
      </w:r>
      <w:r>
        <w:rPr>
          <w:rFonts w:ascii="Calibri" w:eastAsia="Calibri" w:hAnsi="Calibri" w:cs="Calibri"/>
          <w:color w:val="000000"/>
          <w:sz w:val="22"/>
          <w:szCs w:val="22"/>
        </w:rPr>
        <w:t xml:space="preserve"> components, SOAP-based EJB web services, batch processing, and Java Persistence API (JPA) for efficient management and persistence of data within the application ecosystem.</w:t>
      </w:r>
    </w:p>
    <w:p w14:paraId="24927B9B"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Use of </w:t>
      </w:r>
      <w:r>
        <w:rPr>
          <w:rFonts w:ascii="Calibri" w:eastAsia="Calibri" w:hAnsi="Calibri" w:cs="Calibri"/>
          <w:b/>
          <w:color w:val="000000"/>
          <w:sz w:val="22"/>
          <w:szCs w:val="22"/>
        </w:rPr>
        <w:t>SoapUI</w:t>
      </w:r>
      <w:r>
        <w:rPr>
          <w:rFonts w:ascii="Calibri" w:eastAsia="Calibri" w:hAnsi="Calibri" w:cs="Calibri"/>
          <w:color w:val="000000"/>
          <w:sz w:val="22"/>
          <w:szCs w:val="22"/>
        </w:rPr>
        <w:t xml:space="preserve">, </w:t>
      </w:r>
      <w:r>
        <w:rPr>
          <w:rFonts w:ascii="Calibri" w:eastAsia="Calibri" w:hAnsi="Calibri" w:cs="Calibri"/>
          <w:b/>
          <w:color w:val="000000"/>
          <w:sz w:val="22"/>
          <w:szCs w:val="22"/>
        </w:rPr>
        <w:t>Junit</w:t>
      </w:r>
      <w:r>
        <w:rPr>
          <w:rFonts w:ascii="Calibri" w:eastAsia="Calibri" w:hAnsi="Calibri" w:cs="Calibri"/>
          <w:color w:val="000000"/>
          <w:sz w:val="22"/>
          <w:szCs w:val="22"/>
        </w:rPr>
        <w:t xml:space="preserve"> </w:t>
      </w:r>
      <w:r>
        <w:rPr>
          <w:rFonts w:ascii="Calibri" w:eastAsia="Calibri" w:hAnsi="Calibri" w:cs="Calibri"/>
          <w:b/>
          <w:color w:val="000000"/>
          <w:sz w:val="22"/>
          <w:szCs w:val="22"/>
        </w:rPr>
        <w:t>4, JDeveloper, SQL Clients, PMD</w:t>
      </w:r>
      <w:r>
        <w:rPr>
          <w:rFonts w:ascii="Calibri" w:eastAsia="Calibri" w:hAnsi="Calibri" w:cs="Calibri"/>
          <w:color w:val="000000"/>
          <w:sz w:val="22"/>
          <w:szCs w:val="22"/>
        </w:rPr>
        <w:t xml:space="preserve"> and Check style development tools for testing.</w:t>
      </w:r>
    </w:p>
    <w:p w14:paraId="229C9FB5"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b/>
          <w:color w:val="000000"/>
          <w:sz w:val="22"/>
          <w:szCs w:val="22"/>
        </w:rPr>
      </w:pPr>
      <w:r>
        <w:rPr>
          <w:rFonts w:ascii="Calibri" w:eastAsia="Calibri" w:hAnsi="Calibri" w:cs="Calibri"/>
          <w:color w:val="000000"/>
          <w:sz w:val="22"/>
          <w:szCs w:val="22"/>
        </w:rPr>
        <w:t xml:space="preserve">Responsible to work on implementing one or more HIPAA-compliant </w:t>
      </w:r>
      <w:r>
        <w:rPr>
          <w:rFonts w:ascii="Calibri" w:eastAsia="Calibri" w:hAnsi="Calibri" w:cs="Calibri"/>
          <w:b/>
          <w:color w:val="000000"/>
          <w:sz w:val="22"/>
          <w:szCs w:val="22"/>
        </w:rPr>
        <w:t>EDI X12</w:t>
      </w:r>
      <w:r>
        <w:rPr>
          <w:rFonts w:ascii="Calibri" w:eastAsia="Calibri" w:hAnsi="Calibri" w:cs="Calibri"/>
          <w:color w:val="000000"/>
          <w:sz w:val="22"/>
          <w:szCs w:val="22"/>
        </w:rPr>
        <w:t xml:space="preserve"> or </w:t>
      </w:r>
      <w:r>
        <w:rPr>
          <w:rFonts w:ascii="Calibri" w:eastAsia="Calibri" w:hAnsi="Calibri" w:cs="Calibri"/>
          <w:b/>
          <w:color w:val="000000"/>
          <w:sz w:val="22"/>
          <w:szCs w:val="22"/>
        </w:rPr>
        <w:t>NCPDP</w:t>
      </w:r>
      <w:r>
        <w:rPr>
          <w:rFonts w:ascii="Calibri" w:eastAsia="Calibri" w:hAnsi="Calibri" w:cs="Calibri"/>
          <w:color w:val="000000"/>
          <w:sz w:val="22"/>
          <w:szCs w:val="22"/>
        </w:rPr>
        <w:t xml:space="preserve"> transaction formats </w:t>
      </w:r>
      <w:r>
        <w:rPr>
          <w:rFonts w:ascii="Calibri" w:eastAsia="Calibri" w:hAnsi="Calibri" w:cs="Calibri"/>
          <w:b/>
          <w:color w:val="000000"/>
          <w:sz w:val="22"/>
          <w:szCs w:val="22"/>
        </w:rPr>
        <w:t>like 270, 271, 278, 276, 277, 820, 834, 835, 837P, 837D, and 837I.</w:t>
      </w:r>
    </w:p>
    <w:p w14:paraId="6DA7B7A5"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Taking on a pivotal role in the software development process by expertly crafting </w:t>
      </w:r>
      <w:r>
        <w:rPr>
          <w:rFonts w:ascii="Calibri" w:eastAsia="Calibri" w:hAnsi="Calibri" w:cs="Calibri"/>
          <w:b/>
          <w:color w:val="000000"/>
          <w:sz w:val="22"/>
          <w:szCs w:val="22"/>
        </w:rPr>
        <w:t>WSDL</w:t>
      </w:r>
      <w:r>
        <w:rPr>
          <w:rFonts w:ascii="Calibri" w:eastAsia="Calibri" w:hAnsi="Calibri" w:cs="Calibri"/>
          <w:color w:val="000000"/>
          <w:sz w:val="22"/>
          <w:szCs w:val="22"/>
        </w:rPr>
        <w:t xml:space="preserve"> documents and </w:t>
      </w:r>
      <w:r>
        <w:rPr>
          <w:rFonts w:ascii="Calibri" w:eastAsia="Calibri" w:hAnsi="Calibri" w:cs="Calibri"/>
          <w:b/>
          <w:color w:val="000000"/>
          <w:sz w:val="22"/>
          <w:szCs w:val="22"/>
        </w:rPr>
        <w:t>XML</w:t>
      </w:r>
      <w:r>
        <w:rPr>
          <w:rFonts w:ascii="Calibri" w:eastAsia="Calibri" w:hAnsi="Calibri" w:cs="Calibri"/>
          <w:color w:val="000000"/>
          <w:sz w:val="22"/>
          <w:szCs w:val="22"/>
        </w:rPr>
        <w:t xml:space="preserve">, </w:t>
      </w:r>
      <w:r>
        <w:rPr>
          <w:rFonts w:ascii="Calibri" w:eastAsia="Calibri" w:hAnsi="Calibri" w:cs="Calibri"/>
          <w:b/>
          <w:color w:val="000000"/>
          <w:sz w:val="22"/>
          <w:szCs w:val="22"/>
        </w:rPr>
        <w:t>XSD</w:t>
      </w:r>
      <w:r>
        <w:rPr>
          <w:rFonts w:ascii="Calibri" w:eastAsia="Calibri" w:hAnsi="Calibri" w:cs="Calibri"/>
          <w:color w:val="000000"/>
          <w:sz w:val="22"/>
          <w:szCs w:val="22"/>
        </w:rPr>
        <w:t xml:space="preserve"> to define the structure and data formats. Additionally, skillfully configuring </w:t>
      </w:r>
      <w:r>
        <w:rPr>
          <w:rFonts w:ascii="Calibri" w:eastAsia="Calibri" w:hAnsi="Calibri" w:cs="Calibri"/>
          <w:b/>
          <w:color w:val="000000"/>
          <w:sz w:val="22"/>
          <w:szCs w:val="22"/>
        </w:rPr>
        <w:t>JNDI</w:t>
      </w:r>
      <w:r>
        <w:rPr>
          <w:rFonts w:ascii="Calibri" w:eastAsia="Calibri" w:hAnsi="Calibri" w:cs="Calibri"/>
          <w:color w:val="000000"/>
          <w:sz w:val="22"/>
          <w:szCs w:val="22"/>
        </w:rPr>
        <w:t xml:space="preserve"> connections, enabling efficient and reliable access to external resources, </w:t>
      </w:r>
      <w:r>
        <w:rPr>
          <w:rFonts w:ascii="Calibri" w:eastAsia="Calibri" w:hAnsi="Calibri" w:cs="Calibri"/>
          <w:b/>
          <w:color w:val="000000"/>
          <w:sz w:val="22"/>
          <w:szCs w:val="22"/>
        </w:rPr>
        <w:t>databases</w:t>
      </w:r>
      <w:r>
        <w:rPr>
          <w:rFonts w:ascii="Calibri" w:eastAsia="Calibri" w:hAnsi="Calibri" w:cs="Calibri"/>
          <w:color w:val="000000"/>
          <w:sz w:val="22"/>
          <w:szCs w:val="22"/>
        </w:rPr>
        <w:t xml:space="preserve">, and services for EVV functionality. </w:t>
      </w:r>
    </w:p>
    <w:p w14:paraId="563D2D6D"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Employed </w:t>
      </w:r>
      <w:r>
        <w:rPr>
          <w:rFonts w:ascii="Calibri" w:eastAsia="Calibri" w:hAnsi="Calibri" w:cs="Calibri"/>
          <w:b/>
          <w:color w:val="000000"/>
          <w:sz w:val="22"/>
          <w:szCs w:val="22"/>
        </w:rPr>
        <w:t>Maven</w:t>
      </w:r>
      <w:r>
        <w:rPr>
          <w:rFonts w:ascii="Calibri" w:eastAsia="Calibri" w:hAnsi="Calibri" w:cs="Calibri"/>
          <w:color w:val="000000"/>
          <w:sz w:val="22"/>
          <w:szCs w:val="22"/>
        </w:rPr>
        <w:t xml:space="preserve"> as a robust build and dependency management tool to generate </w:t>
      </w:r>
      <w:r>
        <w:rPr>
          <w:rFonts w:ascii="Calibri" w:eastAsia="Calibri" w:hAnsi="Calibri" w:cs="Calibri"/>
          <w:b/>
          <w:color w:val="000000"/>
          <w:sz w:val="22"/>
          <w:szCs w:val="22"/>
        </w:rPr>
        <w:t>EAR, WAR, and JAR</w:t>
      </w:r>
      <w:r>
        <w:rPr>
          <w:rFonts w:ascii="Calibri" w:eastAsia="Calibri" w:hAnsi="Calibri" w:cs="Calibri"/>
          <w:color w:val="000000"/>
          <w:sz w:val="22"/>
          <w:szCs w:val="22"/>
        </w:rPr>
        <w:t xml:space="preserve"> files, ensuring streamlined deployment and efficient project management.</w:t>
      </w:r>
    </w:p>
    <w:p w14:paraId="04048B70"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Designed and implemented a </w:t>
      </w:r>
      <w:r>
        <w:rPr>
          <w:rFonts w:ascii="Calibri" w:eastAsia="Calibri" w:hAnsi="Calibri" w:cs="Calibri"/>
          <w:b/>
          <w:color w:val="000000"/>
          <w:sz w:val="22"/>
          <w:szCs w:val="22"/>
        </w:rPr>
        <w:t>logging</w:t>
      </w:r>
      <w:r>
        <w:rPr>
          <w:rFonts w:ascii="Calibri" w:eastAsia="Calibri" w:hAnsi="Calibri" w:cs="Calibri"/>
          <w:color w:val="000000"/>
          <w:sz w:val="22"/>
          <w:szCs w:val="22"/>
        </w:rPr>
        <w:t xml:space="preserve"> module utilizing </w:t>
      </w:r>
      <w:r>
        <w:rPr>
          <w:rFonts w:ascii="Calibri" w:eastAsia="Calibri" w:hAnsi="Calibri" w:cs="Calibri"/>
          <w:b/>
          <w:color w:val="000000"/>
          <w:sz w:val="22"/>
          <w:szCs w:val="22"/>
        </w:rPr>
        <w:t>Log4J</w:t>
      </w:r>
      <w:r>
        <w:rPr>
          <w:rFonts w:ascii="Calibri" w:eastAsia="Calibri" w:hAnsi="Calibri" w:cs="Calibri"/>
          <w:color w:val="000000"/>
          <w:sz w:val="22"/>
          <w:szCs w:val="22"/>
        </w:rPr>
        <w:t xml:space="preserve"> to generate detailed log files, facilitating effective debugging and tracing of application activities.</w:t>
      </w:r>
    </w:p>
    <w:p w14:paraId="3D65FD30"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Created comprehensive </w:t>
      </w:r>
      <w:r>
        <w:rPr>
          <w:rFonts w:ascii="Calibri" w:eastAsia="Calibri" w:hAnsi="Calibri" w:cs="Calibri"/>
          <w:b/>
          <w:color w:val="000000"/>
          <w:sz w:val="22"/>
          <w:szCs w:val="22"/>
        </w:rPr>
        <w:t>unit test</w:t>
      </w:r>
      <w:r>
        <w:rPr>
          <w:rFonts w:ascii="Calibri" w:eastAsia="Calibri" w:hAnsi="Calibri" w:cs="Calibri"/>
          <w:color w:val="000000"/>
          <w:sz w:val="22"/>
          <w:szCs w:val="22"/>
        </w:rPr>
        <w:t xml:space="preserve"> cases for server-side applications using the </w:t>
      </w:r>
      <w:r>
        <w:rPr>
          <w:rFonts w:ascii="Calibri" w:eastAsia="Calibri" w:hAnsi="Calibri" w:cs="Calibri"/>
          <w:b/>
          <w:color w:val="000000"/>
          <w:sz w:val="22"/>
          <w:szCs w:val="22"/>
        </w:rPr>
        <w:t>JUnit</w:t>
      </w:r>
      <w:r>
        <w:rPr>
          <w:rFonts w:ascii="Calibri" w:eastAsia="Calibri" w:hAnsi="Calibri" w:cs="Calibri"/>
          <w:color w:val="000000"/>
          <w:sz w:val="22"/>
          <w:szCs w:val="22"/>
        </w:rPr>
        <w:t xml:space="preserve"> and </w:t>
      </w:r>
      <w:r>
        <w:rPr>
          <w:rFonts w:ascii="Calibri" w:eastAsia="Calibri" w:hAnsi="Calibri" w:cs="Calibri"/>
          <w:b/>
          <w:color w:val="000000"/>
          <w:sz w:val="22"/>
          <w:szCs w:val="22"/>
        </w:rPr>
        <w:t>Mockito</w:t>
      </w:r>
      <w:r>
        <w:rPr>
          <w:rFonts w:ascii="Calibri" w:eastAsia="Calibri" w:hAnsi="Calibri" w:cs="Calibri"/>
          <w:color w:val="000000"/>
          <w:sz w:val="22"/>
          <w:szCs w:val="22"/>
        </w:rPr>
        <w:t xml:space="preserve"> frameworks, ensuring the reliability and quality of code through rigorous testing methodologies.</w:t>
      </w:r>
    </w:p>
    <w:p w14:paraId="0CAEE871" w14:textId="77777777" w:rsidR="008E1E6C" w:rsidRDefault="00000000">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Optimized </w:t>
      </w:r>
      <w:r>
        <w:rPr>
          <w:rFonts w:ascii="Calibri" w:eastAsia="Calibri" w:hAnsi="Calibri" w:cs="Calibri"/>
          <w:b/>
          <w:color w:val="000000"/>
          <w:sz w:val="22"/>
          <w:szCs w:val="22"/>
        </w:rPr>
        <w:t>SQL queries</w:t>
      </w:r>
      <w:r>
        <w:rPr>
          <w:rFonts w:ascii="Calibri" w:eastAsia="Calibri" w:hAnsi="Calibri" w:cs="Calibri"/>
          <w:color w:val="000000"/>
          <w:sz w:val="22"/>
          <w:szCs w:val="22"/>
        </w:rPr>
        <w:t xml:space="preserve"> and database performance through </w:t>
      </w:r>
      <w:r>
        <w:rPr>
          <w:rFonts w:ascii="Calibri" w:eastAsia="Calibri" w:hAnsi="Calibri" w:cs="Calibri"/>
          <w:b/>
          <w:color w:val="000000"/>
          <w:sz w:val="22"/>
          <w:szCs w:val="22"/>
        </w:rPr>
        <w:t>indexing</w:t>
      </w:r>
      <w:r>
        <w:rPr>
          <w:rFonts w:ascii="Calibri" w:eastAsia="Calibri" w:hAnsi="Calibri" w:cs="Calibri"/>
          <w:color w:val="000000"/>
          <w:sz w:val="22"/>
          <w:szCs w:val="22"/>
        </w:rPr>
        <w:t xml:space="preserve">, </w:t>
      </w:r>
      <w:r>
        <w:rPr>
          <w:rFonts w:ascii="Calibri" w:eastAsia="Calibri" w:hAnsi="Calibri" w:cs="Calibri"/>
          <w:b/>
          <w:color w:val="000000"/>
          <w:sz w:val="22"/>
          <w:szCs w:val="22"/>
        </w:rPr>
        <w:t>query refactoring</w:t>
      </w:r>
      <w:r>
        <w:rPr>
          <w:rFonts w:ascii="Calibri" w:eastAsia="Calibri" w:hAnsi="Calibri" w:cs="Calibri"/>
          <w:color w:val="000000"/>
          <w:sz w:val="22"/>
          <w:szCs w:val="22"/>
        </w:rPr>
        <w:t>, and execution plan analysis, resulting in improved application responsiveness.</w:t>
      </w:r>
    </w:p>
    <w:p w14:paraId="7113BE93" w14:textId="77777777" w:rsidR="00D14C26" w:rsidRDefault="00D14C26">
      <w:pPr>
        <w:jc w:val="both"/>
        <w:rPr>
          <w:b/>
          <w:color w:val="0D0D0D"/>
          <w:sz w:val="22"/>
          <w:szCs w:val="22"/>
          <w:highlight w:val="white"/>
        </w:rPr>
      </w:pPr>
    </w:p>
    <w:p w14:paraId="1080FA1F" w14:textId="1D8421DC" w:rsidR="008E1E6C" w:rsidRDefault="00000000">
      <w:pPr>
        <w:jc w:val="both"/>
        <w:rPr>
          <w:sz w:val="22"/>
          <w:szCs w:val="22"/>
          <w:highlight w:val="white"/>
        </w:rPr>
      </w:pPr>
      <w:r>
        <w:rPr>
          <w:b/>
          <w:color w:val="0D0D0D"/>
          <w:sz w:val="22"/>
          <w:szCs w:val="22"/>
          <w:highlight w:val="white"/>
        </w:rPr>
        <w:t xml:space="preserve">Environment: </w:t>
      </w:r>
      <w:r>
        <w:rPr>
          <w:sz w:val="22"/>
          <w:szCs w:val="22"/>
          <w:highlight w:val="white"/>
        </w:rPr>
        <w:t>Agile Methodology, Waterfall Methodology, Angular 6, Java 8, SOAP Web Services, SOA Environment, Spring Batch, JMS, Message Driven Beans, SQL Clients, JNDI, WebLogic, Hibernate, Log4j, Oracle 11g, GIT , JUnit, Maven, Eclipse IDE.</w:t>
      </w:r>
    </w:p>
    <w:p w14:paraId="3F084231" w14:textId="77777777" w:rsidR="008E1E6C" w:rsidRDefault="008E1E6C">
      <w:pPr>
        <w:jc w:val="both"/>
        <w:rPr>
          <w:color w:val="0D0D0D"/>
          <w:sz w:val="22"/>
          <w:szCs w:val="22"/>
          <w:highlight w:val="white"/>
        </w:rPr>
      </w:pPr>
    </w:p>
    <w:p w14:paraId="3AE034DB" w14:textId="66F93217" w:rsidR="008E1E6C" w:rsidRDefault="00000000">
      <w:pPr>
        <w:jc w:val="both"/>
        <w:rPr>
          <w:color w:val="0D0D0D"/>
          <w:sz w:val="22"/>
          <w:szCs w:val="22"/>
          <w:highlight w:val="white"/>
        </w:rPr>
      </w:pPr>
      <w:r>
        <w:rPr>
          <w:b/>
          <w:sz w:val="22"/>
          <w:szCs w:val="22"/>
        </w:rPr>
        <w:t xml:space="preserve">Client: </w:t>
      </w:r>
      <w:r w:rsidR="00D14C26">
        <w:rPr>
          <w:b/>
          <w:color w:val="0D0D0D"/>
          <w:sz w:val="22"/>
          <w:szCs w:val="22"/>
        </w:rPr>
        <w:t>QUALITLABS PVT LTD</w:t>
      </w:r>
      <w:r>
        <w:rPr>
          <w:b/>
          <w:sz w:val="22"/>
          <w:szCs w:val="22"/>
        </w:rPr>
        <w:tab/>
      </w:r>
      <w:r>
        <w:rPr>
          <w:b/>
          <w:sz w:val="22"/>
          <w:szCs w:val="22"/>
        </w:rPr>
        <w:tab/>
      </w:r>
      <w:r>
        <w:rPr>
          <w:b/>
          <w:sz w:val="22"/>
          <w:szCs w:val="22"/>
        </w:rPr>
        <w:tab/>
      </w:r>
      <w:r>
        <w:rPr>
          <w:b/>
          <w:sz w:val="22"/>
          <w:szCs w:val="22"/>
        </w:rPr>
        <w:tab/>
      </w:r>
      <w:r>
        <w:rPr>
          <w:b/>
          <w:sz w:val="22"/>
          <w:szCs w:val="22"/>
        </w:rPr>
        <w:tab/>
      </w:r>
    </w:p>
    <w:p w14:paraId="46589458" w14:textId="2F8B6C11" w:rsidR="008E1E6C" w:rsidRDefault="00000000">
      <w:pPr>
        <w:jc w:val="both"/>
        <w:rPr>
          <w:b/>
          <w:sz w:val="22"/>
          <w:szCs w:val="22"/>
        </w:rPr>
      </w:pPr>
      <w:r>
        <w:rPr>
          <w:b/>
          <w:sz w:val="22"/>
          <w:szCs w:val="22"/>
        </w:rPr>
        <w:t xml:space="preserve">Duration:  </w:t>
      </w:r>
      <w:r w:rsidR="00D14C26">
        <w:rPr>
          <w:b/>
          <w:sz w:val="22"/>
          <w:szCs w:val="22"/>
        </w:rPr>
        <w:t>June</w:t>
      </w:r>
      <w:r>
        <w:rPr>
          <w:b/>
          <w:sz w:val="22"/>
          <w:szCs w:val="22"/>
        </w:rPr>
        <w:t xml:space="preserve"> 201</w:t>
      </w:r>
      <w:r w:rsidR="00D14C26">
        <w:rPr>
          <w:b/>
          <w:sz w:val="22"/>
          <w:szCs w:val="22"/>
        </w:rPr>
        <w:t>7</w:t>
      </w:r>
      <w:r>
        <w:rPr>
          <w:b/>
          <w:sz w:val="22"/>
          <w:szCs w:val="22"/>
        </w:rPr>
        <w:t xml:space="preserve"> – </w:t>
      </w:r>
      <w:r w:rsidR="00D14C26">
        <w:rPr>
          <w:b/>
          <w:sz w:val="22"/>
          <w:szCs w:val="22"/>
        </w:rPr>
        <w:t>August 2020</w:t>
      </w:r>
    </w:p>
    <w:p w14:paraId="4F3FC531" w14:textId="77777777" w:rsidR="008E1E6C" w:rsidRDefault="00000000">
      <w:pPr>
        <w:jc w:val="both"/>
        <w:rPr>
          <w:b/>
          <w:sz w:val="22"/>
          <w:szCs w:val="22"/>
        </w:rPr>
      </w:pPr>
      <w:r>
        <w:rPr>
          <w:b/>
          <w:sz w:val="22"/>
          <w:szCs w:val="22"/>
        </w:rPr>
        <w:t>Role: Java/ J2EE Developer</w:t>
      </w:r>
    </w:p>
    <w:p w14:paraId="5C7CBEBE" w14:textId="77777777" w:rsidR="008E1E6C" w:rsidRDefault="00000000">
      <w:pPr>
        <w:jc w:val="both"/>
        <w:rPr>
          <w:color w:val="0D0D0D"/>
          <w:sz w:val="22"/>
          <w:szCs w:val="22"/>
          <w:highlight w:val="white"/>
        </w:rPr>
      </w:pPr>
      <w:r>
        <w:rPr>
          <w:b/>
          <w:color w:val="0D0D0D"/>
          <w:sz w:val="22"/>
          <w:szCs w:val="22"/>
          <w:highlight w:val="white"/>
        </w:rPr>
        <w:lastRenderedPageBreak/>
        <w:t>Description:</w:t>
      </w:r>
      <w:r>
        <w:rPr>
          <w:color w:val="0D0D0D"/>
          <w:sz w:val="22"/>
          <w:szCs w:val="22"/>
          <w:highlight w:val="white"/>
        </w:rPr>
        <w:t xml:space="preserve"> This project involves developing a J2EE based framework to support dynamic report creation from various distributed databases. The framework supports dynamic PDF report generation using </w:t>
      </w:r>
      <w:proofErr w:type="spellStart"/>
      <w:r>
        <w:rPr>
          <w:color w:val="0D0D0D"/>
          <w:sz w:val="22"/>
          <w:szCs w:val="22"/>
          <w:highlight w:val="white"/>
        </w:rPr>
        <w:t>iText</w:t>
      </w:r>
      <w:proofErr w:type="spellEnd"/>
      <w:r>
        <w:rPr>
          <w:color w:val="0D0D0D"/>
          <w:sz w:val="22"/>
          <w:szCs w:val="22"/>
          <w:highlight w:val="white"/>
        </w:rPr>
        <w:t>, an open-source PDF generation library. The framework facilitates new report formats and databases by using xml configuration files.</w:t>
      </w:r>
    </w:p>
    <w:p w14:paraId="38AE65FA" w14:textId="77777777" w:rsidR="008E1E6C" w:rsidRDefault="00000000">
      <w:pPr>
        <w:jc w:val="both"/>
        <w:rPr>
          <w:b/>
          <w:sz w:val="22"/>
          <w:szCs w:val="22"/>
        </w:rPr>
      </w:pPr>
      <w:r>
        <w:rPr>
          <w:b/>
          <w:sz w:val="22"/>
          <w:szCs w:val="22"/>
        </w:rPr>
        <w:t>Responsibilities:</w:t>
      </w:r>
    </w:p>
    <w:p w14:paraId="6F7961D2"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Involved in </w:t>
      </w:r>
      <w:r>
        <w:rPr>
          <w:rFonts w:ascii="Calibri" w:eastAsia="Calibri" w:hAnsi="Calibri" w:cs="Calibri"/>
          <w:b/>
          <w:color w:val="000000"/>
          <w:sz w:val="22"/>
          <w:szCs w:val="22"/>
        </w:rPr>
        <w:t>SDLC</w:t>
      </w:r>
      <w:r>
        <w:rPr>
          <w:rFonts w:ascii="Calibri" w:eastAsia="Calibri" w:hAnsi="Calibri" w:cs="Calibri"/>
          <w:color w:val="000000"/>
          <w:sz w:val="22"/>
          <w:szCs w:val="22"/>
        </w:rPr>
        <w:t xml:space="preserve"> requirement gathering, analysis, design, development, testing and deployment of applications by using </w:t>
      </w:r>
      <w:r>
        <w:rPr>
          <w:rFonts w:ascii="Calibri" w:eastAsia="Calibri" w:hAnsi="Calibri" w:cs="Calibri"/>
          <w:b/>
          <w:color w:val="000000"/>
          <w:sz w:val="22"/>
          <w:szCs w:val="22"/>
        </w:rPr>
        <w:t>Agile</w:t>
      </w:r>
      <w:r>
        <w:rPr>
          <w:rFonts w:ascii="Calibri" w:eastAsia="Calibri" w:hAnsi="Calibri" w:cs="Calibri"/>
          <w:color w:val="000000"/>
          <w:sz w:val="22"/>
          <w:szCs w:val="22"/>
        </w:rPr>
        <w:t xml:space="preserve"> (SCRUM) methodology.</w:t>
      </w:r>
    </w:p>
    <w:p w14:paraId="1EAA9C78"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Utilized </w:t>
      </w:r>
      <w:r>
        <w:rPr>
          <w:rFonts w:ascii="Calibri" w:eastAsia="Calibri" w:hAnsi="Calibri" w:cs="Calibri"/>
          <w:b/>
          <w:color w:val="000000"/>
          <w:sz w:val="22"/>
          <w:szCs w:val="22"/>
        </w:rPr>
        <w:t>React JS modules</w:t>
      </w:r>
      <w:r>
        <w:rPr>
          <w:rFonts w:ascii="Calibri" w:eastAsia="Calibri" w:hAnsi="Calibri" w:cs="Calibri"/>
          <w:color w:val="000000"/>
          <w:sz w:val="22"/>
          <w:szCs w:val="22"/>
        </w:rPr>
        <w:t xml:space="preserve">, </w:t>
      </w:r>
      <w:r>
        <w:rPr>
          <w:rFonts w:ascii="Calibri" w:eastAsia="Calibri" w:hAnsi="Calibri" w:cs="Calibri"/>
          <w:b/>
          <w:color w:val="000000"/>
          <w:sz w:val="22"/>
          <w:szCs w:val="22"/>
        </w:rPr>
        <w:t>hooks, context API, and lazy loading</w:t>
      </w:r>
      <w:r>
        <w:rPr>
          <w:rFonts w:ascii="Calibri" w:eastAsia="Calibri" w:hAnsi="Calibri" w:cs="Calibri"/>
          <w:color w:val="000000"/>
          <w:sz w:val="22"/>
          <w:szCs w:val="22"/>
        </w:rPr>
        <w:t xml:space="preserve"> techniques to develop a responsive Single Page Application (SPA), ensuring optimal performance and user experience.</w:t>
      </w:r>
    </w:p>
    <w:p w14:paraId="12415FB8"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Utilized </w:t>
      </w:r>
      <w:r>
        <w:rPr>
          <w:rFonts w:ascii="Calibri" w:eastAsia="Calibri" w:hAnsi="Calibri" w:cs="Calibri"/>
          <w:b/>
          <w:color w:val="000000"/>
          <w:sz w:val="22"/>
          <w:szCs w:val="22"/>
        </w:rPr>
        <w:t>React.js</w:t>
      </w:r>
      <w:r>
        <w:rPr>
          <w:rFonts w:ascii="Calibri" w:eastAsia="Calibri" w:hAnsi="Calibri" w:cs="Calibri"/>
          <w:color w:val="000000"/>
          <w:sz w:val="22"/>
          <w:szCs w:val="22"/>
        </w:rPr>
        <w:t xml:space="preserve"> components, props, and state management to build modular and maintainable frontend Components.</w:t>
      </w:r>
    </w:p>
    <w:p w14:paraId="7101CB31"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Integrated </w:t>
      </w:r>
      <w:r>
        <w:rPr>
          <w:rFonts w:ascii="Calibri" w:eastAsia="Calibri" w:hAnsi="Calibri" w:cs="Calibri"/>
          <w:b/>
          <w:color w:val="000000"/>
          <w:sz w:val="22"/>
          <w:szCs w:val="22"/>
        </w:rPr>
        <w:t>React.js</w:t>
      </w:r>
      <w:r>
        <w:rPr>
          <w:rFonts w:ascii="Calibri" w:eastAsia="Calibri" w:hAnsi="Calibri" w:cs="Calibri"/>
          <w:color w:val="000000"/>
          <w:sz w:val="22"/>
          <w:szCs w:val="22"/>
        </w:rPr>
        <w:t xml:space="preserve"> frontend with Java-based backend services using </w:t>
      </w:r>
      <w:r>
        <w:rPr>
          <w:rFonts w:ascii="Calibri" w:eastAsia="Calibri" w:hAnsi="Calibri" w:cs="Calibri"/>
          <w:b/>
          <w:color w:val="000000"/>
          <w:sz w:val="22"/>
          <w:szCs w:val="22"/>
        </w:rPr>
        <w:t>RESTful APIs</w:t>
      </w:r>
      <w:r>
        <w:rPr>
          <w:rFonts w:ascii="Calibri" w:eastAsia="Calibri" w:hAnsi="Calibri" w:cs="Calibri"/>
          <w:color w:val="000000"/>
          <w:sz w:val="22"/>
          <w:szCs w:val="22"/>
        </w:rPr>
        <w:t>, ensuring seamless data flow and real-time updates.</w:t>
      </w:r>
    </w:p>
    <w:p w14:paraId="6CDCFD3A"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Integrated </w:t>
      </w:r>
      <w:r>
        <w:rPr>
          <w:rFonts w:ascii="Calibri" w:eastAsia="Calibri" w:hAnsi="Calibri" w:cs="Calibri"/>
          <w:b/>
          <w:color w:val="000000"/>
          <w:sz w:val="22"/>
          <w:szCs w:val="22"/>
        </w:rPr>
        <w:t>RESTful APIs</w:t>
      </w:r>
      <w:r>
        <w:rPr>
          <w:rFonts w:ascii="Calibri" w:eastAsia="Calibri" w:hAnsi="Calibri" w:cs="Calibri"/>
          <w:color w:val="000000"/>
          <w:sz w:val="22"/>
          <w:szCs w:val="22"/>
        </w:rPr>
        <w:t xml:space="preserve"> with </w:t>
      </w:r>
      <w:r>
        <w:rPr>
          <w:rFonts w:ascii="Calibri" w:eastAsia="Calibri" w:hAnsi="Calibri" w:cs="Calibri"/>
          <w:b/>
          <w:color w:val="000000"/>
          <w:sz w:val="22"/>
          <w:szCs w:val="22"/>
        </w:rPr>
        <w:t xml:space="preserve">React components, </w:t>
      </w:r>
      <w:r>
        <w:rPr>
          <w:rFonts w:ascii="Calibri" w:eastAsia="Calibri" w:hAnsi="Calibri" w:cs="Calibri"/>
          <w:color w:val="000000"/>
          <w:sz w:val="22"/>
          <w:szCs w:val="22"/>
        </w:rPr>
        <w:t>utilizing</w:t>
      </w:r>
      <w:r>
        <w:rPr>
          <w:rFonts w:ascii="Calibri" w:eastAsia="Calibri" w:hAnsi="Calibri" w:cs="Calibri"/>
          <w:b/>
          <w:color w:val="000000"/>
          <w:sz w:val="22"/>
          <w:szCs w:val="22"/>
        </w:rPr>
        <w:t xml:space="preserve"> asynchronous JavaScript</w:t>
      </w:r>
      <w:r>
        <w:rPr>
          <w:rFonts w:ascii="Calibri" w:eastAsia="Calibri" w:hAnsi="Calibri" w:cs="Calibri"/>
          <w:color w:val="000000"/>
          <w:sz w:val="22"/>
          <w:szCs w:val="22"/>
        </w:rPr>
        <w:t xml:space="preserve"> (async/await) for efficient data fetching and updating.</w:t>
      </w:r>
    </w:p>
    <w:p w14:paraId="74EB7F98"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Java 8</w:t>
      </w:r>
      <w:r>
        <w:rPr>
          <w:rFonts w:ascii="Calibri" w:eastAsia="Calibri" w:hAnsi="Calibri" w:cs="Calibri"/>
          <w:color w:val="000000"/>
          <w:sz w:val="22"/>
          <w:szCs w:val="22"/>
        </w:rPr>
        <w:t xml:space="preserve"> Stream API for bulk data operations on collections using both </w:t>
      </w:r>
      <w:r>
        <w:rPr>
          <w:rFonts w:ascii="Calibri" w:eastAsia="Calibri" w:hAnsi="Calibri" w:cs="Calibri"/>
          <w:b/>
          <w:color w:val="000000"/>
          <w:sz w:val="22"/>
          <w:szCs w:val="22"/>
        </w:rPr>
        <w:t>Streams</w:t>
      </w:r>
      <w:r>
        <w:rPr>
          <w:rFonts w:ascii="Calibri" w:eastAsia="Calibri" w:hAnsi="Calibri" w:cs="Calibri"/>
          <w:color w:val="000000"/>
          <w:sz w:val="22"/>
          <w:szCs w:val="22"/>
        </w:rPr>
        <w:t xml:space="preserve"> and </w:t>
      </w:r>
      <w:r>
        <w:rPr>
          <w:rFonts w:ascii="Calibri" w:eastAsia="Calibri" w:hAnsi="Calibri" w:cs="Calibri"/>
          <w:b/>
          <w:color w:val="000000"/>
          <w:sz w:val="22"/>
          <w:szCs w:val="22"/>
        </w:rPr>
        <w:t>parallel</w:t>
      </w:r>
      <w:r>
        <w:rPr>
          <w:rFonts w:ascii="Calibri" w:eastAsia="Calibri" w:hAnsi="Calibri" w:cs="Calibri"/>
          <w:color w:val="000000"/>
          <w:sz w:val="22"/>
          <w:szCs w:val="22"/>
        </w:rPr>
        <w:t xml:space="preserve"> streams.</w:t>
      </w:r>
    </w:p>
    <w:p w14:paraId="098AEF38"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Expertise in using </w:t>
      </w:r>
      <w:r>
        <w:rPr>
          <w:rFonts w:ascii="Calibri" w:eastAsia="Calibri" w:hAnsi="Calibri" w:cs="Calibri"/>
          <w:b/>
          <w:color w:val="000000"/>
          <w:sz w:val="22"/>
          <w:szCs w:val="22"/>
        </w:rPr>
        <w:t>Functional Interfaces</w:t>
      </w:r>
      <w:r>
        <w:rPr>
          <w:rFonts w:ascii="Calibri" w:eastAsia="Calibri" w:hAnsi="Calibri" w:cs="Calibri"/>
          <w:color w:val="000000"/>
          <w:sz w:val="22"/>
          <w:szCs w:val="22"/>
        </w:rPr>
        <w:t xml:space="preserve">, which are interfaces with a </w:t>
      </w:r>
      <w:r>
        <w:rPr>
          <w:rFonts w:ascii="Calibri" w:eastAsia="Calibri" w:hAnsi="Calibri" w:cs="Calibri"/>
          <w:b/>
          <w:color w:val="000000"/>
          <w:sz w:val="22"/>
          <w:szCs w:val="22"/>
        </w:rPr>
        <w:t>single abstract method</w:t>
      </w:r>
      <w:r>
        <w:rPr>
          <w:rFonts w:ascii="Calibri" w:eastAsia="Calibri" w:hAnsi="Calibri" w:cs="Calibri"/>
          <w:color w:val="000000"/>
          <w:sz w:val="22"/>
          <w:szCs w:val="22"/>
        </w:rPr>
        <w:t xml:space="preserve"> that enable the use of </w:t>
      </w:r>
      <w:r>
        <w:rPr>
          <w:rFonts w:ascii="Calibri" w:eastAsia="Calibri" w:hAnsi="Calibri" w:cs="Calibri"/>
          <w:b/>
          <w:color w:val="000000"/>
          <w:sz w:val="22"/>
          <w:szCs w:val="22"/>
        </w:rPr>
        <w:t>Lambda</w:t>
      </w:r>
      <w:r>
        <w:rPr>
          <w:rFonts w:ascii="Calibri" w:eastAsia="Calibri" w:hAnsi="Calibri" w:cs="Calibri"/>
          <w:color w:val="000000"/>
          <w:sz w:val="22"/>
          <w:szCs w:val="22"/>
        </w:rPr>
        <w:t xml:space="preserve"> expressions, making code more concise and expressive.</w:t>
      </w:r>
    </w:p>
    <w:p w14:paraId="3207FAB5"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Design and develop microservice business components using </w:t>
      </w:r>
      <w:r>
        <w:rPr>
          <w:rFonts w:ascii="Calibri" w:eastAsia="Calibri" w:hAnsi="Calibri" w:cs="Calibri"/>
          <w:b/>
          <w:color w:val="000000"/>
          <w:sz w:val="22"/>
          <w:szCs w:val="22"/>
        </w:rPr>
        <w:t>java</w:t>
      </w:r>
      <w:r>
        <w:rPr>
          <w:rFonts w:ascii="Calibri" w:eastAsia="Calibri" w:hAnsi="Calibri" w:cs="Calibri"/>
          <w:color w:val="000000"/>
          <w:sz w:val="22"/>
          <w:szCs w:val="22"/>
        </w:rPr>
        <w:t xml:space="preserve">, </w:t>
      </w:r>
      <w:r>
        <w:rPr>
          <w:rFonts w:ascii="Calibri" w:eastAsia="Calibri" w:hAnsi="Calibri" w:cs="Calibri"/>
          <w:b/>
          <w:color w:val="000000"/>
          <w:sz w:val="22"/>
          <w:szCs w:val="22"/>
        </w:rPr>
        <w:t>Spring Boot, Spring Security, Spring Batch, Spring Data JPA</w:t>
      </w:r>
      <w:r>
        <w:rPr>
          <w:rFonts w:ascii="Calibri" w:eastAsia="Calibri" w:hAnsi="Calibri" w:cs="Calibri"/>
          <w:color w:val="000000"/>
          <w:sz w:val="22"/>
          <w:szCs w:val="22"/>
        </w:rPr>
        <w:t xml:space="preserve"> and implement REST web services based on RESTful APIs.</w:t>
      </w:r>
    </w:p>
    <w:p w14:paraId="7729B08A"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Experienced in writing the </w:t>
      </w:r>
      <w:r>
        <w:rPr>
          <w:rFonts w:ascii="Calibri" w:eastAsia="Calibri" w:hAnsi="Calibri" w:cs="Calibri"/>
          <w:b/>
          <w:color w:val="000000"/>
          <w:sz w:val="22"/>
          <w:szCs w:val="22"/>
        </w:rPr>
        <w:t>Spring corn</w:t>
      </w:r>
      <w:r>
        <w:rPr>
          <w:rFonts w:ascii="Calibri" w:eastAsia="Calibri" w:hAnsi="Calibri" w:cs="Calibri"/>
          <w:color w:val="000000"/>
          <w:sz w:val="22"/>
          <w:szCs w:val="22"/>
        </w:rPr>
        <w:t xml:space="preserve"> jobs for running the failed records on regular schedules.</w:t>
      </w:r>
    </w:p>
    <w:p w14:paraId="1566A695"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Skilled in utilizing </w:t>
      </w:r>
      <w:r>
        <w:rPr>
          <w:rFonts w:ascii="Calibri" w:eastAsia="Calibri" w:hAnsi="Calibri" w:cs="Calibri"/>
          <w:b/>
          <w:color w:val="000000"/>
          <w:sz w:val="22"/>
          <w:szCs w:val="22"/>
        </w:rPr>
        <w:t>Swagger</w:t>
      </w:r>
      <w:r>
        <w:rPr>
          <w:rFonts w:ascii="Calibri" w:eastAsia="Calibri" w:hAnsi="Calibri" w:cs="Calibri"/>
          <w:color w:val="000000"/>
          <w:sz w:val="22"/>
          <w:szCs w:val="22"/>
        </w:rPr>
        <w:t xml:space="preserve"> to meticulously design and thoroughly document </w:t>
      </w:r>
      <w:r>
        <w:rPr>
          <w:rFonts w:ascii="Calibri" w:eastAsia="Calibri" w:hAnsi="Calibri" w:cs="Calibri"/>
          <w:b/>
          <w:color w:val="000000"/>
          <w:sz w:val="22"/>
          <w:szCs w:val="22"/>
        </w:rPr>
        <w:t>Restful</w:t>
      </w:r>
      <w:r>
        <w:rPr>
          <w:rFonts w:ascii="Calibri" w:eastAsia="Calibri" w:hAnsi="Calibri" w:cs="Calibri"/>
          <w:color w:val="000000"/>
          <w:sz w:val="22"/>
          <w:szCs w:val="22"/>
        </w:rPr>
        <w:t xml:space="preserve"> APIs, facilitating clear, concise, and effective communication among development teams, stakeholders, and API consumers.</w:t>
      </w:r>
    </w:p>
    <w:p w14:paraId="1E114CC4"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Employed </w:t>
      </w:r>
      <w:r>
        <w:rPr>
          <w:rFonts w:ascii="Calibri" w:eastAsia="Calibri" w:hAnsi="Calibri" w:cs="Calibri"/>
          <w:b/>
          <w:color w:val="000000"/>
          <w:sz w:val="22"/>
          <w:szCs w:val="22"/>
        </w:rPr>
        <w:t>Hibernate Query Language</w:t>
      </w:r>
      <w:r>
        <w:rPr>
          <w:rFonts w:ascii="Calibri" w:eastAsia="Calibri" w:hAnsi="Calibri" w:cs="Calibri"/>
          <w:color w:val="000000"/>
          <w:sz w:val="22"/>
          <w:szCs w:val="22"/>
        </w:rPr>
        <w:t xml:space="preserve"> (HQL) and Hibernate criterion queries to construct and execute diverse queries against the database, enhancing data retrieval and manipulation.</w:t>
      </w:r>
    </w:p>
    <w:p w14:paraId="18BABC3E"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Played an integral role in crafting </w:t>
      </w:r>
      <w:r>
        <w:rPr>
          <w:rFonts w:ascii="Calibri" w:eastAsia="Calibri" w:hAnsi="Calibri" w:cs="Calibri"/>
          <w:b/>
          <w:color w:val="000000"/>
          <w:sz w:val="22"/>
          <w:szCs w:val="22"/>
        </w:rPr>
        <w:t>Hibernate mapping</w:t>
      </w:r>
      <w:r>
        <w:rPr>
          <w:rFonts w:ascii="Calibri" w:eastAsia="Calibri" w:hAnsi="Calibri" w:cs="Calibri"/>
          <w:color w:val="000000"/>
          <w:sz w:val="22"/>
          <w:szCs w:val="22"/>
        </w:rPr>
        <w:t xml:space="preserve"> files (HBM files) and configuration files, facilitating seamless integration and data mapping within the application.</w:t>
      </w:r>
    </w:p>
    <w:p w14:paraId="4ED46379"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Kafka Producer</w:t>
      </w:r>
      <w:r>
        <w:rPr>
          <w:rFonts w:ascii="Calibri" w:eastAsia="Calibri" w:hAnsi="Calibri" w:cs="Calibri"/>
          <w:color w:val="000000"/>
          <w:sz w:val="22"/>
          <w:szCs w:val="22"/>
        </w:rPr>
        <w:t xml:space="preserve"> and </w:t>
      </w:r>
      <w:r>
        <w:rPr>
          <w:rFonts w:ascii="Calibri" w:eastAsia="Calibri" w:hAnsi="Calibri" w:cs="Calibri"/>
          <w:b/>
          <w:color w:val="000000"/>
          <w:sz w:val="22"/>
          <w:szCs w:val="22"/>
        </w:rPr>
        <w:t>Kafka Consumer</w:t>
      </w:r>
      <w:r>
        <w:rPr>
          <w:rFonts w:ascii="Calibri" w:eastAsia="Calibri" w:hAnsi="Calibri" w:cs="Calibri"/>
          <w:color w:val="000000"/>
          <w:sz w:val="22"/>
          <w:szCs w:val="22"/>
        </w:rPr>
        <w:t xml:space="preserve"> within Microservices architecture to enable real-time data streaming and processing, ensuring smooth data flow.</w:t>
      </w:r>
    </w:p>
    <w:p w14:paraId="44F907B3"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designing, deploying, and managing cloud infrastructure on </w:t>
      </w:r>
      <w:r>
        <w:rPr>
          <w:rFonts w:ascii="Calibri" w:eastAsia="Calibri" w:hAnsi="Calibri" w:cs="Calibri"/>
          <w:b/>
          <w:color w:val="000000"/>
          <w:sz w:val="22"/>
          <w:szCs w:val="22"/>
        </w:rPr>
        <w:t>Google Cloud Platform (GCP),</w:t>
      </w:r>
      <w:r>
        <w:rPr>
          <w:rFonts w:ascii="Calibri" w:eastAsia="Calibri" w:hAnsi="Calibri" w:cs="Calibri"/>
          <w:color w:val="000000"/>
          <w:sz w:val="22"/>
          <w:szCs w:val="22"/>
        </w:rPr>
        <w:t xml:space="preserve"> including Compute Engine, Kubernetes Engine, and Cloud Functions.</w:t>
      </w:r>
    </w:p>
    <w:p w14:paraId="20A949B4"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continuous integration and continuous deployment (CI/CD) pipelines on </w:t>
      </w:r>
      <w:r>
        <w:rPr>
          <w:rFonts w:ascii="Calibri" w:eastAsia="Calibri" w:hAnsi="Calibri" w:cs="Calibri"/>
          <w:b/>
          <w:color w:val="000000"/>
          <w:sz w:val="22"/>
          <w:szCs w:val="22"/>
        </w:rPr>
        <w:t>GCP</w:t>
      </w:r>
      <w:r>
        <w:rPr>
          <w:rFonts w:ascii="Calibri" w:eastAsia="Calibri" w:hAnsi="Calibri" w:cs="Calibri"/>
          <w:color w:val="000000"/>
          <w:sz w:val="22"/>
          <w:szCs w:val="22"/>
        </w:rPr>
        <w:t xml:space="preserve"> using Cloud Build, GitHub Actions, or Jenkins, automating application deployment and testing processes.</w:t>
      </w:r>
    </w:p>
    <w:p w14:paraId="197D328B"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Extensive experience in configuring and maintaining </w:t>
      </w:r>
      <w:r>
        <w:rPr>
          <w:rFonts w:ascii="Calibri" w:eastAsia="Calibri" w:hAnsi="Calibri" w:cs="Calibri"/>
          <w:b/>
          <w:color w:val="000000"/>
          <w:sz w:val="22"/>
          <w:szCs w:val="22"/>
        </w:rPr>
        <w:t>Kubernetes clusters</w:t>
      </w:r>
      <w:r>
        <w:rPr>
          <w:rFonts w:ascii="Calibri" w:eastAsia="Calibri" w:hAnsi="Calibri" w:cs="Calibri"/>
          <w:color w:val="000000"/>
          <w:sz w:val="22"/>
          <w:szCs w:val="22"/>
        </w:rPr>
        <w:t>, ensuring high availability, fault tolerance, and optimal performance of applications.</w:t>
      </w:r>
    </w:p>
    <w:p w14:paraId="7308C227"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Utilized </w:t>
      </w:r>
      <w:r>
        <w:rPr>
          <w:rFonts w:ascii="Calibri" w:eastAsia="Calibri" w:hAnsi="Calibri" w:cs="Calibri"/>
          <w:b/>
          <w:color w:val="000000"/>
          <w:sz w:val="22"/>
          <w:szCs w:val="22"/>
        </w:rPr>
        <w:t>Docker</w:t>
      </w:r>
      <w:r>
        <w:rPr>
          <w:rFonts w:ascii="Calibri" w:eastAsia="Calibri" w:hAnsi="Calibri" w:cs="Calibri"/>
          <w:color w:val="000000"/>
          <w:sz w:val="22"/>
          <w:szCs w:val="22"/>
        </w:rPr>
        <w:t xml:space="preserve"> containers for the efficient management and monitoring of microservices, ensuring seamless deployment and scalability.</w:t>
      </w:r>
    </w:p>
    <w:p w14:paraId="320D5332"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w:t>
      </w:r>
      <w:r>
        <w:rPr>
          <w:rFonts w:ascii="Calibri" w:eastAsia="Calibri" w:hAnsi="Calibri" w:cs="Calibri"/>
          <w:b/>
          <w:color w:val="000000"/>
          <w:sz w:val="22"/>
          <w:szCs w:val="22"/>
        </w:rPr>
        <w:t>logging</w:t>
      </w:r>
      <w:r>
        <w:rPr>
          <w:rFonts w:ascii="Calibri" w:eastAsia="Calibri" w:hAnsi="Calibri" w:cs="Calibri"/>
          <w:color w:val="000000"/>
          <w:sz w:val="22"/>
          <w:szCs w:val="22"/>
        </w:rPr>
        <w:t xml:space="preserve"> module using </w:t>
      </w:r>
      <w:r>
        <w:rPr>
          <w:rFonts w:ascii="Calibri" w:eastAsia="Calibri" w:hAnsi="Calibri" w:cs="Calibri"/>
          <w:b/>
          <w:color w:val="000000"/>
          <w:sz w:val="22"/>
          <w:szCs w:val="22"/>
        </w:rPr>
        <w:t>Log4j2</w:t>
      </w:r>
      <w:r>
        <w:rPr>
          <w:rFonts w:ascii="Calibri" w:eastAsia="Calibri" w:hAnsi="Calibri" w:cs="Calibri"/>
          <w:color w:val="000000"/>
          <w:sz w:val="22"/>
          <w:szCs w:val="22"/>
        </w:rPr>
        <w:t xml:space="preserve"> to create log files to debug and trace applications.</w:t>
      </w:r>
    </w:p>
    <w:p w14:paraId="443D76E9"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D0D0D"/>
          <w:sz w:val="22"/>
          <w:szCs w:val="22"/>
          <w:highlight w:val="white"/>
        </w:rPr>
        <w:t xml:space="preserve">Designed and executed performance scenarios in </w:t>
      </w:r>
      <w:r>
        <w:rPr>
          <w:rFonts w:ascii="Calibri" w:eastAsia="Calibri" w:hAnsi="Calibri" w:cs="Calibri"/>
          <w:b/>
          <w:color w:val="0D0D0D"/>
          <w:sz w:val="22"/>
          <w:szCs w:val="22"/>
          <w:highlight w:val="white"/>
        </w:rPr>
        <w:t>JMeter</w:t>
      </w:r>
      <w:r>
        <w:rPr>
          <w:rFonts w:ascii="Calibri" w:eastAsia="Calibri" w:hAnsi="Calibri" w:cs="Calibri"/>
          <w:color w:val="0D0D0D"/>
          <w:sz w:val="22"/>
          <w:szCs w:val="22"/>
          <w:highlight w:val="white"/>
        </w:rPr>
        <w:t>, subsequently generating insightful graphs for performance analysis and optimization.</w:t>
      </w:r>
    </w:p>
    <w:p w14:paraId="0507A902" w14:textId="77777777" w:rsidR="00D14C26" w:rsidRDefault="00D14C26" w:rsidP="00D14C26">
      <w:pPr>
        <w:numPr>
          <w:ilvl w:val="0"/>
          <w:numId w:val="1"/>
        </w:numPr>
        <w:pBdr>
          <w:top w:val="nil"/>
          <w:left w:val="nil"/>
          <w:bottom w:val="nil"/>
          <w:right w:val="nil"/>
          <w:between w:val="nil"/>
        </w:pBdr>
        <w:tabs>
          <w:tab w:val="center" w:pos="4153"/>
          <w:tab w:val="right" w:pos="830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Skilled in optimizing </w:t>
      </w:r>
      <w:r>
        <w:rPr>
          <w:rFonts w:ascii="Calibri" w:eastAsia="Calibri" w:hAnsi="Calibri" w:cs="Calibri"/>
          <w:b/>
          <w:color w:val="000000"/>
          <w:sz w:val="22"/>
          <w:szCs w:val="22"/>
        </w:rPr>
        <w:t>Oracle 11g</w:t>
      </w:r>
      <w:r>
        <w:rPr>
          <w:rFonts w:ascii="Calibri" w:eastAsia="Calibri" w:hAnsi="Calibri" w:cs="Calibri"/>
          <w:color w:val="000000"/>
          <w:sz w:val="22"/>
          <w:szCs w:val="22"/>
        </w:rPr>
        <w:t xml:space="preserve"> database performance by analyzing SQL queries, configuring indexes, and monitoring database metrics using tools like Oracle Enterprise Manager (OEM).</w:t>
      </w:r>
    </w:p>
    <w:p w14:paraId="11EB5578" w14:textId="77777777" w:rsidR="00D14C26" w:rsidRDefault="00D14C26" w:rsidP="00D14C26">
      <w:pPr>
        <w:pBdr>
          <w:top w:val="nil"/>
          <w:left w:val="nil"/>
          <w:bottom w:val="nil"/>
          <w:right w:val="nil"/>
          <w:between w:val="nil"/>
        </w:pBdr>
        <w:tabs>
          <w:tab w:val="center" w:pos="4153"/>
          <w:tab w:val="right" w:pos="8306"/>
        </w:tabs>
        <w:ind w:left="360"/>
        <w:jc w:val="both"/>
        <w:rPr>
          <w:rFonts w:ascii="Calibri" w:eastAsia="Calibri" w:hAnsi="Calibri" w:cs="Calibri"/>
          <w:color w:val="000000"/>
          <w:sz w:val="22"/>
          <w:szCs w:val="22"/>
        </w:rPr>
      </w:pPr>
      <w:r>
        <w:rPr>
          <w:rFonts w:ascii="Calibri" w:eastAsia="Calibri" w:hAnsi="Calibri" w:cs="Calibri"/>
          <w:b/>
          <w:color w:val="0D0D0D"/>
          <w:sz w:val="22"/>
          <w:szCs w:val="22"/>
          <w:highlight w:val="white"/>
        </w:rPr>
        <w:t>Environment</w:t>
      </w:r>
      <w:r>
        <w:rPr>
          <w:rFonts w:ascii="Calibri" w:eastAsia="Calibri" w:hAnsi="Calibri" w:cs="Calibri"/>
          <w:b/>
          <w:color w:val="000000"/>
          <w:sz w:val="22"/>
          <w:szCs w:val="22"/>
          <w:highlight w:val="white"/>
        </w:rPr>
        <w:t xml:space="preserve">: </w:t>
      </w:r>
      <w:r>
        <w:rPr>
          <w:rFonts w:ascii="Calibri" w:eastAsia="Calibri" w:hAnsi="Calibri" w:cs="Calibri"/>
          <w:color w:val="000000"/>
          <w:sz w:val="22"/>
          <w:szCs w:val="22"/>
          <w:highlight w:val="white"/>
        </w:rPr>
        <w:t>Java 8, REST Web Services, React JS, Hibernate, Swagger, HQL, Kafka, AWS Cloud Watch, Agile Methodology, GCP, Spring Boot, Spring Cloud, Spring Security, Spring Batch Jobs, Oracle 11g, Microservices, Docker, Kubernetes, Log4j2, JIRA, GIT, JUnit, JMeter, TestNG, Maven, Eclipse IDE.</w:t>
      </w:r>
    </w:p>
    <w:p w14:paraId="4FC13EFB" w14:textId="4DE1EE22" w:rsidR="008E1E6C" w:rsidRDefault="008E1E6C">
      <w:pPr>
        <w:rPr>
          <w:sz w:val="22"/>
          <w:szCs w:val="22"/>
        </w:rPr>
      </w:pPr>
    </w:p>
    <w:sectPr w:rsidR="008E1E6C">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2960DAB-74DF-4668-88C6-61E639593B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5610CE4-87BD-411D-8A45-A9D8915A2E90}"/>
    <w:embedBold r:id="rId3" w:fontKey="{3685A563-BD23-4963-98E8-ECA76190DA8D}"/>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4" w:fontKey="{314258F5-A87C-4CA8-98A3-29234AB372EE}"/>
    <w:embedItalic r:id="rId5" w:fontKey="{2967709B-D590-4BE0-8517-35D06CC1FC60}"/>
  </w:font>
  <w:font w:name="Calibri Light">
    <w:panose1 w:val="020F0302020204030204"/>
    <w:charset w:val="00"/>
    <w:family w:val="swiss"/>
    <w:pitch w:val="variable"/>
    <w:sig w:usb0="E4002EFF" w:usb1="C200247B" w:usb2="00000009" w:usb3="00000000" w:csb0="000001FF" w:csb1="00000000"/>
    <w:embedRegular r:id="rId6" w:fontKey="{CA30E595-8736-4DAC-8F3D-E553F9446B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675B"/>
    <w:multiLevelType w:val="multilevel"/>
    <w:tmpl w:val="C4127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7727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E6C"/>
    <w:rsid w:val="00197C5E"/>
    <w:rsid w:val="002676E5"/>
    <w:rsid w:val="0049773D"/>
    <w:rsid w:val="004C7DB2"/>
    <w:rsid w:val="004F2D55"/>
    <w:rsid w:val="005B0A5A"/>
    <w:rsid w:val="008E1E6C"/>
    <w:rsid w:val="00944E12"/>
    <w:rsid w:val="009F0888"/>
    <w:rsid w:val="00D14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99C63"/>
  <w15:docId w15:val="{7A4C595D-5BCA-4239-A00C-59AC1E0E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C3F"/>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pPr>
      <w:tabs>
        <w:tab w:val="center" w:pos="4680"/>
        <w:tab w:val="right" w:pos="9360"/>
      </w:tabs>
    </w:pPr>
  </w:style>
  <w:style w:type="paragraph" w:styleId="Header">
    <w:name w:val="header"/>
    <w:basedOn w:val="Normal"/>
    <w:link w:val="HeaderChar"/>
    <w:unhideWhenUsed/>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2"/>
      <w:szCs w:val="22"/>
    </w:rPr>
  </w:style>
  <w:style w:type="character" w:customStyle="1" w:styleId="CommentTextChar">
    <w:name w:val="Comment Text Char"/>
    <w:basedOn w:val="DefaultParagraphFont"/>
    <w:link w:val="CommentText"/>
    <w:qFormat/>
    <w:rPr>
      <w:rFonts w:asciiTheme="minorHAnsi" w:eastAsiaTheme="minorEastAsia" w:hAnsiTheme="minorHAnsi" w:cstheme="minorBidi"/>
      <w:lang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lang w:eastAsia="zh-CN"/>
    </w:rPr>
  </w:style>
  <w:style w:type="paragraph" w:styleId="ListParagraph">
    <w:name w:val="List Paragraph"/>
    <w:basedOn w:val="Normal"/>
    <w:link w:val="ListParagraphChar"/>
    <w:uiPriority w:val="1"/>
    <w:qFormat/>
    <w:pPr>
      <w:ind w:left="720"/>
      <w:contextualSpacing/>
    </w:pPr>
  </w:style>
  <w:style w:type="character" w:customStyle="1" w:styleId="FooterChar">
    <w:name w:val="Footer Char"/>
    <w:basedOn w:val="DefaultParagraphFont"/>
    <w:link w:val="Footer"/>
    <w:qFormat/>
    <w:rPr>
      <w:rFonts w:asciiTheme="minorHAnsi" w:eastAsiaTheme="minorEastAsia" w:hAnsiTheme="minorHAnsi" w:cstheme="minorBidi"/>
      <w:lang w:eastAsia="zh-CN"/>
    </w:rPr>
  </w:style>
  <w:style w:type="character" w:customStyle="1" w:styleId="ListParagraphChar">
    <w:name w:val="List Paragraph Char"/>
    <w:link w:val="ListParagraph"/>
    <w:uiPriority w:val="1"/>
    <w:qFormat/>
    <w:rPr>
      <w:rFonts w:asciiTheme="minorHAnsi" w:eastAsiaTheme="minorEastAsia" w:hAnsiTheme="minorHAnsi" w:cstheme="minorBidi"/>
      <w:lang w:eastAsia="zh-CN"/>
    </w:rPr>
  </w:style>
  <w:style w:type="paragraph" w:customStyle="1" w:styleId="BodyA">
    <w:name w:val="Body A"/>
    <w:pPr>
      <w:spacing w:after="120" w:line="264" w:lineRule="auto"/>
    </w:pPr>
    <w:rPr>
      <w:rFonts w:eastAsia="Arial Unicode MS" w:cs="Arial Unicode MS"/>
      <w:color w:val="000000"/>
      <w:sz w:val="21"/>
      <w:szCs w:val="21"/>
      <w:u w:color="000000"/>
    </w:rPr>
  </w:style>
  <w:style w:type="character" w:customStyle="1" w:styleId="NoneA">
    <w:name w:val="None A"/>
    <w:rPr>
      <w:lang w:val="en-US"/>
    </w:rPr>
  </w:style>
  <w:style w:type="paragraph" w:styleId="BodyText">
    <w:name w:val="Body Text"/>
    <w:basedOn w:val="Normal"/>
    <w:link w:val="BodyTextChar"/>
    <w:unhideWhenUsed/>
    <w:qFormat/>
    <w:rsid w:val="0002564D"/>
    <w:pPr>
      <w:shd w:val="clear" w:color="auto" w:fill="FFFFFF"/>
      <w:spacing w:after="160" w:line="256" w:lineRule="auto"/>
      <w:jc w:val="both"/>
    </w:pPr>
    <w:rPr>
      <w:rFonts w:ascii="Times New Roman" w:eastAsia="Times New Roman" w:hAnsi="Times New Roman" w:cs="Arial"/>
      <w:color w:val="333333"/>
      <w:sz w:val="24"/>
      <w:lang w:eastAsia="en-US"/>
    </w:rPr>
  </w:style>
  <w:style w:type="character" w:customStyle="1" w:styleId="BodyTextChar">
    <w:name w:val="Body Text Char"/>
    <w:basedOn w:val="DefaultParagraphFont"/>
    <w:link w:val="BodyText"/>
    <w:qFormat/>
    <w:rsid w:val="0002564D"/>
    <w:rPr>
      <w:rFonts w:eastAsia="Times New Roman" w:cs="Arial"/>
      <w:color w:val="333333"/>
      <w:sz w:val="24"/>
      <w:shd w:val="clear" w:color="auto" w:fill="FFFFFF"/>
    </w:rPr>
  </w:style>
  <w:style w:type="character" w:styleId="UnresolvedMention">
    <w:name w:val="Unresolved Mention"/>
    <w:basedOn w:val="DefaultParagraphFont"/>
    <w:uiPriority w:val="99"/>
    <w:semiHidden/>
    <w:unhideWhenUsed/>
    <w:rsid w:val="00127C28"/>
    <w:rPr>
      <w:color w:val="605E5C"/>
      <w:shd w:val="clear" w:color="auto" w:fill="E1DFDD"/>
    </w:rPr>
  </w:style>
  <w:style w:type="character" w:customStyle="1" w:styleId="container-2">
    <w:name w:val="container-2"/>
    <w:basedOn w:val="DefaultParagraphFont"/>
    <w:rsid w:val="0098027A"/>
  </w:style>
  <w:style w:type="paragraph" w:customStyle="1" w:styleId="p">
    <w:name w:val="p"/>
    <w:basedOn w:val="Normal"/>
    <w:rsid w:val="0098027A"/>
    <w:pPr>
      <w:spacing w:line="240" w:lineRule="atLeast"/>
      <w:textAlignment w:val="baseline"/>
    </w:pPr>
    <w:rPr>
      <w:rFonts w:ascii="Times New Roman" w:eastAsia="Times New Roman" w:hAnsi="Times New Roman" w:cs="Times New Roman"/>
      <w:sz w:val="24"/>
      <w:szCs w:val="24"/>
      <w:lang w:eastAsia="en-US"/>
    </w:rPr>
  </w:style>
  <w:style w:type="character" w:customStyle="1" w:styleId="span">
    <w:name w:val="span"/>
    <w:basedOn w:val="DefaultParagraphFont"/>
    <w:rsid w:val="0098027A"/>
    <w:rPr>
      <w:bdr w:val="none" w:sz="0" w:space="0" w:color="auto"/>
      <w:vertAlign w:val="baseline"/>
    </w:rPr>
  </w:style>
  <w:style w:type="character" w:customStyle="1" w:styleId="documentsectiontitle">
    <w:name w:val="document_sectiontitle"/>
    <w:basedOn w:val="DefaultParagraphFont"/>
    <w:rsid w:val="0098027A"/>
    <w:rPr>
      <w:sz w:val="32"/>
      <w:szCs w:val="32"/>
    </w:rPr>
  </w:style>
  <w:style w:type="character" w:customStyle="1" w:styleId="divtwocolleftpadding">
    <w:name w:val="div_twocolleftpadding"/>
    <w:basedOn w:val="DefaultParagraphFont"/>
    <w:rsid w:val="0098027A"/>
    <w:rPr>
      <w:bdr w:val="none" w:sz="0" w:space="0" w:color="auto"/>
      <w:vertAlign w:val="baseline"/>
    </w:rPr>
  </w:style>
  <w:style w:type="table" w:customStyle="1" w:styleId="documentparagraphwrapperdivparagraph">
    <w:name w:val="document_paragraphwrapper_div_paragraph"/>
    <w:basedOn w:val="TableNormal"/>
    <w:rsid w:val="0098027A"/>
    <w:rPr>
      <w:rFonts w:eastAsia="Times New Roman"/>
    </w:rPr>
    <w:tblPr/>
  </w:style>
  <w:style w:type="character" w:customStyle="1" w:styleId="ratingTextpnth-last-child1">
    <w:name w:val="ratingText_p_nth-last-child(1)"/>
    <w:basedOn w:val="DefaultParagraphFont"/>
    <w:rsid w:val="0098027A"/>
  </w:style>
  <w:style w:type="character" w:customStyle="1" w:styleId="HeaderChar">
    <w:name w:val="Header Char"/>
    <w:basedOn w:val="DefaultParagraphFont"/>
    <w:link w:val="Header"/>
    <w:rsid w:val="00984C3F"/>
    <w:rPr>
      <w:rFonts w:asciiTheme="minorHAnsi" w:eastAsiaTheme="minorEastAsia" w:hAnsiTheme="minorHAnsi" w:cstheme="minorBidi"/>
      <w:sz w:val="18"/>
      <w:szCs w:val="18"/>
      <w:lang w:eastAsia="zh-CN"/>
    </w:rPr>
  </w:style>
  <w:style w:type="character" w:styleId="HTMLCode">
    <w:name w:val="HTML Code"/>
    <w:basedOn w:val="DefaultParagraphFont"/>
    <w:uiPriority w:val="99"/>
    <w:unhideWhenUsed/>
    <w:rsid w:val="007F6D15"/>
    <w:rPr>
      <w:rFonts w:ascii="Courier New" w:eastAsia="Times New Roman" w:hAnsi="Courier New" w:cs="Courier New"/>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linkedin.com/in/jaya-prakash-perumalla-11622b330/?trk=opento_sprofile_topcar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yPerumallaJava@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itQqKaq+ucMA+PUFCOgYMUCDQ==">CgMxLjAaHwoBMBIaChgICVIUChJ0YWJsZS42bjF2c3FwbDJvd2E4AHIhMUp5Tko3UFFDVDhEUnM0UllRVkFaVGE4enlMUEljWG0w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3777</Words>
  <Characters>21533</Characters>
  <Application>Microsoft Office Word</Application>
  <DocSecurity>0</DocSecurity>
  <Lines>179</Lines>
  <Paragraphs>50</Paragraphs>
  <ScaleCrop>false</ScaleCrop>
  <Company/>
  <LinksUpToDate>false</LinksUpToDate>
  <CharactersWithSpaces>25260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dheer</dc:creator>
  <cp:lastModifiedBy>perumalla jaya venkata vara sai prakash</cp:lastModifiedBy>
  <cp:revision>12</cp:revision>
  <dcterms:created xsi:type="dcterms:W3CDTF">2024-07-09T20:39:00Z</dcterms:created>
  <dcterms:modified xsi:type="dcterms:W3CDTF">2024-09-30T15:59:00Z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0D701974E2DC4318AEE5BEC4E08B7612</vt:lpwstr>
  </property>
  <property fmtid="{D5CDD505-2E9C-101B-9397-08002B2CF9AE}" pid="4" name="GrammarlyDocumentId">
    <vt:lpwstr>d2382988b527ae083c23cb37318554e99e49546bfbccdf176b0813820b9759af</vt:lpwstr>
  </property>
</Properties>
</file>